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98" w:rsidRDefault="00696298" w:rsidP="00696298">
      <w:pPr>
        <w:spacing w:before="3"/>
        <w:rPr>
          <w:rFonts w:ascii="宋体" w:eastAsia="宋体" w:hAnsi="宋体" w:cs="宋体" w:hint="eastAsia"/>
          <w:sz w:val="16"/>
          <w:szCs w:val="16"/>
        </w:rPr>
      </w:pPr>
    </w:p>
    <w:p w:rsidR="00696298" w:rsidRDefault="00696298" w:rsidP="00696298">
      <w:pPr>
        <w:spacing w:before="3"/>
        <w:rPr>
          <w:rFonts w:ascii="宋体" w:eastAsia="宋体" w:hAnsi="宋体" w:cs="宋体" w:hint="eastAsia"/>
          <w:sz w:val="16"/>
          <w:szCs w:val="16"/>
        </w:rPr>
      </w:pPr>
    </w:p>
    <w:p w:rsidR="00696298" w:rsidRDefault="00696298" w:rsidP="00696298">
      <w:pPr>
        <w:spacing w:before="3"/>
        <w:rPr>
          <w:rFonts w:ascii="宋体" w:eastAsia="宋体" w:hAnsi="宋体" w:cs="宋体" w:hint="eastAsia"/>
          <w:sz w:val="16"/>
          <w:szCs w:val="16"/>
        </w:rPr>
      </w:pPr>
    </w:p>
    <w:p w:rsidR="00696298" w:rsidRDefault="00696298" w:rsidP="00696298">
      <w:pPr>
        <w:spacing w:before="3"/>
        <w:rPr>
          <w:rFonts w:ascii="宋体" w:eastAsia="宋体" w:hAnsi="宋体" w:cs="宋体" w:hint="eastAsia"/>
          <w:sz w:val="16"/>
          <w:szCs w:val="16"/>
        </w:rPr>
      </w:pPr>
    </w:p>
    <w:p w:rsidR="00696298" w:rsidRDefault="00696298" w:rsidP="00696298">
      <w:pPr>
        <w:spacing w:before="3"/>
        <w:rPr>
          <w:rFonts w:ascii="宋体" w:eastAsia="宋体" w:hAnsi="宋体" w:cs="宋体" w:hint="eastAsia"/>
          <w:sz w:val="16"/>
          <w:szCs w:val="16"/>
        </w:rPr>
      </w:pPr>
    </w:p>
    <w:p w:rsidR="00696298" w:rsidRDefault="00696298" w:rsidP="00696298">
      <w:pPr>
        <w:spacing w:before="3"/>
        <w:rPr>
          <w:rFonts w:ascii="宋体" w:eastAsia="宋体" w:hAnsi="宋体" w:cs="宋体" w:hint="eastAsia"/>
          <w:sz w:val="16"/>
          <w:szCs w:val="16"/>
        </w:rPr>
      </w:pPr>
    </w:p>
    <w:p w:rsidR="00696298" w:rsidRDefault="00696298" w:rsidP="00696298">
      <w:pPr>
        <w:spacing w:before="3"/>
        <w:rPr>
          <w:rFonts w:ascii="宋体" w:eastAsia="宋体" w:hAnsi="宋体" w:cs="宋体" w:hint="eastAsia"/>
          <w:sz w:val="16"/>
          <w:szCs w:val="16"/>
        </w:rPr>
      </w:pPr>
    </w:p>
    <w:p w:rsidR="00696298" w:rsidRDefault="00696298" w:rsidP="00696298">
      <w:pPr>
        <w:spacing w:before="3"/>
        <w:rPr>
          <w:rFonts w:ascii="宋体" w:eastAsia="宋体" w:hAnsi="宋体" w:cs="宋体" w:hint="eastAsia"/>
          <w:sz w:val="16"/>
          <w:szCs w:val="16"/>
        </w:rPr>
      </w:pPr>
    </w:p>
    <w:p w:rsidR="00696298" w:rsidRDefault="00696298" w:rsidP="00696298">
      <w:pPr>
        <w:spacing w:before="3"/>
        <w:rPr>
          <w:rFonts w:ascii="宋体" w:eastAsia="宋体" w:hAnsi="宋体" w:cs="宋体" w:hint="eastAsia"/>
          <w:sz w:val="16"/>
          <w:szCs w:val="16"/>
        </w:rPr>
      </w:pPr>
    </w:p>
    <w:p w:rsidR="00696298" w:rsidRDefault="00696298" w:rsidP="00696298">
      <w:pPr>
        <w:spacing w:before="3"/>
        <w:rPr>
          <w:rFonts w:ascii="宋体" w:eastAsia="宋体" w:hAnsi="宋体" w:cs="宋体" w:hint="eastAsia"/>
          <w:sz w:val="16"/>
          <w:szCs w:val="16"/>
        </w:rPr>
      </w:pPr>
    </w:p>
    <w:p w:rsidR="00696298" w:rsidRDefault="00696298" w:rsidP="00696298">
      <w:pPr>
        <w:spacing w:before="3"/>
        <w:rPr>
          <w:rFonts w:ascii="宋体" w:eastAsia="宋体" w:hAnsi="宋体" w:cs="宋体" w:hint="eastAsia"/>
          <w:sz w:val="16"/>
          <w:szCs w:val="16"/>
        </w:rPr>
      </w:pPr>
    </w:p>
    <w:p w:rsidR="00696298" w:rsidRDefault="00696298" w:rsidP="00696298">
      <w:pPr>
        <w:spacing w:before="3"/>
        <w:rPr>
          <w:rFonts w:ascii="宋体" w:eastAsia="宋体" w:hAnsi="宋体" w:cs="宋体" w:hint="eastAsia"/>
          <w:sz w:val="16"/>
          <w:szCs w:val="16"/>
        </w:rPr>
      </w:pPr>
    </w:p>
    <w:p w:rsidR="00696298" w:rsidRDefault="00696298" w:rsidP="00696298">
      <w:pPr>
        <w:tabs>
          <w:tab w:val="left" w:pos="6185"/>
        </w:tabs>
        <w:spacing w:line="564" w:lineRule="exact"/>
        <w:ind w:leftChars="2080" w:left="4368" w:firstLineChars="100" w:firstLine="200"/>
        <w:rPr>
          <w:rFonts w:ascii="宋体" w:eastAsia="宋体" w:hAnsi="宋体" w:cs="宋体"/>
          <w:sz w:val="20"/>
          <w:szCs w:val="20"/>
        </w:rPr>
      </w:pPr>
      <w:r w:rsidRPr="0098438F">
        <w:rPr>
          <w:rFonts w:ascii="宋体" w:eastAsiaTheme="minorHAnsi"/>
          <w:position w:val="-5"/>
          <w:sz w:val="20"/>
          <w:lang w:eastAsia="en-US"/>
        </w:rPr>
      </w:r>
      <w:r w:rsidRPr="0098438F">
        <w:rPr>
          <w:rFonts w:ascii="宋体" w:eastAsiaTheme="minorHAnsi"/>
          <w:position w:val="-5"/>
          <w:sz w:val="20"/>
        </w:rPr>
        <w:pict>
          <v:group id="_x0000_s2087" style="width:26.1pt;height:20.5pt;mso-position-horizontal-relative:char;mso-position-vertical-relative:line" coordsize="522,410">
            <v:group id="_x0000_s2088" style="position:absolute;width:522;height:410" coordsize="522,410">
              <v:shape id="_x0000_s2089" style="position:absolute;width:522;height:410" coordsize="522,410" path="m138,l87,66,52,151r-6,23l39,197,20,262,3,322,,339r,14l3,370r9,18l25,404r17,6l45,410r32,-7l116,386r64,-30l58,356,40,352,32,339r,-22l51,233,79,152,112,77,129,36,138,xe" fillcolor="#231f20" stroked="f">
                <v:path arrowok="t"/>
              </v:shape>
              <v:shape id="_x0000_s2090" style="position:absolute;width:522;height:410" coordsize="522,410" path="m272,3r-5,4l262,7r,9l265,23r4,7l272,42r-1,18l269,72r-2,11l265,94r-3,11l253,120r-11,15l232,154r-5,28l231,206r9,8l248,214r4,1l241,284,138,337,78,356r-20,l180,356r7,-3l216,341r44,-19l299,302r18,-17l314,278,297,266r-8,-11l283,243r-5,-12l274,218r-2,-13l277,197r11,-6l301,185r10,-5l370,145r29,-16l305,129r-9,l294,123r3,-18l300,90r2,-13l303,63r1,-15l304,29r-3,-9l293,12,282,7,272,3xe" fillcolor="#231f20" stroked="f">
                <v:path arrowok="t"/>
              </v:shape>
              <v:shape id="_x0000_s2091" style="position:absolute;width:522;height:410" coordsize="522,410" path="m491,109r-49,l460,110r14,9l482,134r5,19l489,172r-1,17l482,204r-10,18l463,238r-33,51l403,322r-6,8l397,335r2,4l403,339r31,-18l473,278r34,-49l522,192r-2,-18l516,156r-6,-18l502,122r-8,-11l491,109xe" fillcolor="#231f20" stroked="f">
                <v:path arrowok="t"/>
              </v:shape>
              <v:shape id="_x0000_s2092" style="position:absolute;width:522;height:410" coordsize="522,410" path="m455,90r-7,l421,94r-38,12l345,118r-22,10l305,129r94,l425,116r17,-7l491,109r-8,-8l469,93,455,90xe" fillcolor="#231f20" stroked="f">
                <v:path arrowok="t"/>
              </v:shape>
            </v:group>
            <w10:wrap type="none"/>
            <w10:anchorlock/>
          </v:group>
        </w:pict>
      </w:r>
      <w:r w:rsidRPr="0098438F">
        <w:rPr>
          <w:rFonts w:ascii="宋体"/>
          <w:spacing w:val="34"/>
          <w:position w:val="-10"/>
          <w:sz w:val="20"/>
          <w:lang w:eastAsia="en-US"/>
        </w:rPr>
      </w:r>
      <w:r w:rsidRPr="0098438F">
        <w:rPr>
          <w:rFonts w:ascii="宋体"/>
          <w:spacing w:val="34"/>
          <w:position w:val="-10"/>
          <w:sz w:val="20"/>
        </w:rPr>
        <w:pict>
          <v:group id="_x0000_s2075" style="width:25.1pt;height:27.8pt;mso-position-horizontal-relative:char;mso-position-vertical-relative:line" coordsize="502,556">
            <v:group id="_x0000_s2076" style="position:absolute;width:457;height:556" coordsize="457,556">
              <v:shape id="_x0000_s2077" style="position:absolute;width:457;height:556" coordsize="457,556" path="m18,479r-7,l,490r,13l6,520r15,17l40,550r18,6l94,542r34,-31l157,480r-115,l18,479xe" fillcolor="#231f20" stroked="f">
                <v:path arrowok="t"/>
              </v:shape>
              <v:shape id="_x0000_s2078" style="position:absolute;width:457;height:556" coordsize="457,556" path="m339,467r-137,l238,471r33,11l296,492r11,5l313,497r9,-5l332,479r7,-12xe" fillcolor="#231f20" stroked="f">
                <v:path arrowok="t"/>
              </v:shape>
              <v:shape id="_x0000_s2079" style="position:absolute;width:457;height:556" coordsize="457,556" path="m232,365r-5,l211,375r-30,22l150,420r-17,14l95,459,66,474r-24,6l157,480r21,-13l339,467r1,-3l343,451r,-15l190,436r9,-15l214,401r15,-19l236,371r,-4l232,365xe" fillcolor="#231f20" stroked="f">
                <v:path arrowok="t"/>
              </v:shape>
              <v:shape id="_x0000_s2080" style="position:absolute;width:457;height:556" coordsize="457,556" path="m343,279r-48,l303,283r,9l294,402,190,436r153,l343,279xe" fillcolor="#231f20" stroked="f">
                <v:path arrowok="t"/>
              </v:shape>
              <v:shape id="_x0000_s2081" style="position:absolute;width:457;height:556" coordsize="457,556" path="m340,l326,19,310,59r-24,41l248,120r3,9l254,132r22,l267,164r-19,40l229,240r-8,21l223,274r6,13l237,297r8,4l254,297r12,-7l278,283r10,-4l343,279r,-40l276,239r10,-23l306,175r23,-39l343,117r25,-15l406,80,429,64r-70,l360,56r2,-3l364,51r1,-5l365,34r-4,-8l354,15,346,4,340,xe" fillcolor="#231f20" stroked="f">
                <v:path arrowok="t"/>
              </v:shape>
              <v:shape id="_x0000_s2082" style="position:absolute;width:457;height:556" coordsize="457,556" path="m328,200r-6,l314,205r-12,13l288,232r-12,7l343,239r,-6l361,223r19,-14l382,206r-58,l328,200xe" fillcolor="#231f20" stroked="f">
                <v:path arrowok="t"/>
              </v:shape>
              <v:shape id="_x0000_s2083" style="position:absolute;width:457;height:556" coordsize="457,556" path="m396,153r-4,l383,162r-19,18l345,197r-11,9l382,206r13,-15l402,172r,-12l396,153xe" fillcolor="#231f20" stroked="f">
                <v:path arrowok="t"/>
              </v:shape>
              <v:shape id="_x0000_s2084" style="position:absolute;width:457;height:556" coordsize="457,556" path="m440,22r-8,l415,28,396,43,377,58r-18,6l429,64r12,-8l457,40r,-5l440,22xe" fillcolor="#231f20" stroked="f">
                <v:path arrowok="t"/>
              </v:shape>
            </v:group>
            <v:group id="_x0000_s2085" style="position:absolute;left:414;top:313;width:88;height:106" coordorigin="414,313" coordsize="88,106">
              <v:shape id="_x0000_s2086" style="position:absolute;left:414;top:313;width:88;height:106" coordorigin="414,313" coordsize="88,106" path="m429,313r-5,l417,315r-3,1l417,327r5,5l427,340r2,16l429,387r-15,12l414,402r2,10l424,417r11,2l444,417r55,-36l501,377r-1,-9l496,362,485,347,468,331,448,318r-19,-5xe" fillcolor="#231f20" stroked="f">
                <v:path arrowok="t"/>
              </v:shape>
            </v:group>
            <w10:wrap type="none"/>
            <w10:anchorlock/>
          </v:group>
        </w:pict>
      </w:r>
      <w:r>
        <w:rPr>
          <w:rFonts w:ascii="宋体"/>
          <w:noProof/>
          <w:spacing w:val="147"/>
          <w:position w:val="-9"/>
          <w:sz w:val="20"/>
        </w:rPr>
        <w:drawing>
          <wp:inline distT="0" distB="0" distL="0" distR="0">
            <wp:extent cx="226486" cy="342900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86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int="eastAsia"/>
          <w:spacing w:val="34"/>
          <w:position w:val="-10"/>
          <w:sz w:val="20"/>
        </w:rPr>
        <w:t xml:space="preserve"> </w:t>
      </w:r>
      <w:r w:rsidRPr="0098438F">
        <w:rPr>
          <w:rFonts w:ascii="宋体"/>
          <w:spacing w:val="147"/>
          <w:position w:val="-6"/>
          <w:sz w:val="20"/>
          <w:lang w:eastAsia="en-US"/>
        </w:rPr>
      </w:r>
      <w:r w:rsidRPr="0098438F">
        <w:rPr>
          <w:rFonts w:ascii="宋体"/>
          <w:spacing w:val="147"/>
          <w:position w:val="-6"/>
          <w:sz w:val="20"/>
        </w:rPr>
        <w:pict>
          <v:group id="_x0000_s2062" style="width:22.1pt;height:24.55pt;mso-position-horizontal-relative:char;mso-position-vertical-relative:line" coordsize="442,491">
            <v:group id="_x0000_s2063" style="position:absolute;left:33;width:409;height:491" coordorigin="33" coordsize="409,491">
              <v:shape id="_x0000_s2064" style="position:absolute;left:33;width:409;height:491" coordorigin="33" coordsize="409,491" path="m307,373r-14,l296,387r,21l294,429r-3,11l284,447r-6,4l275,458r,19l294,490r56,l375,486,333,437r7,-30l341,405r-28,l310,400r-3,-22l307,373xe" fillcolor="#231f20" stroked="f">
                <v:path arrowok="t"/>
              </v:shape>
              <v:shape id="_x0000_s2065" style="position:absolute;left:33;width:409;height:491" coordorigin="33" coordsize="409,491" path="m118,309r-19,l84,343,64,381,46,414r-6,20l45,443r11,13l67,468r7,6l95,460r24,-33l139,390r,-1l94,389r,-6l99,365r5,-17l110,330r8,-21xe" fillcolor="#231f20" stroked="f">
                <v:path arrowok="t"/>
              </v:shape>
              <v:shape id="_x0000_s2066" style="position:absolute;left:33;width:409;height:491" coordorigin="33" coordsize="409,491" path="m370,310r-23,l349,315r,5l326,387r-13,18l341,405r12,-34l366,334r4,-24xe" fillcolor="#231f20" stroked="f">
                <v:path arrowok="t"/>
              </v:shape>
              <v:shape id="_x0000_s2067" style="position:absolute;left:33;width:409;height:491" coordorigin="33" coordsize="409,491" path="m403,l334,24,266,81r-40,46l190,197r-36,88l134,329r-7,13l119,355r-8,14l102,384r-2,5l94,389r45,l151,362r11,-36l174,290r27,-70l234,157r44,-52l332,61,394,29r48,l437,20,425,10,413,3,403,xe" fillcolor="#231f20" stroked="f">
                <v:path arrowok="t"/>
              </v:shape>
              <v:shape id="_x0000_s2068" style="position:absolute;left:33;width:409;height:491" coordorigin="33" coordsize="409,491" path="m307,128r-6,l285,140r,14l287,165r6,12l298,187r2,4l300,193r-9,117l285,322r-10,20l266,362r-3,12l262,380r2,4l276,384r2,-4l285,374r8,-1l307,373r-1,-8l342,310r28,l371,301r-3,-10l314,291r,-58l313,220r,-11l319,203r14,-1l359,173r3,-3l333,170r-6,-7l324,149r-6,-14l307,128xe" fillcolor="#231f20" stroked="f">
                <v:path arrowok="t"/>
              </v:shape>
              <v:shape id="_x0000_s2069" style="position:absolute;left:33;width:409;height:491" coordorigin="33" coordsize="409,491" path="m104,199l50,242,33,277r7,30l64,322,99,309r19,l122,298r-59,l59,289r3,-19l78,249,96,233r13,-3l141,230r1,-10l142,219r-1,-8l140,208r-2,-2l136,201r1,-2l112,199r-8,xe" fillcolor="#231f20" stroked="f">
                <v:path arrowok="t"/>
              </v:shape>
              <v:shape id="_x0000_s2070" style="position:absolute;left:33;width:409;height:491" coordorigin="33" coordsize="409,491" path="m141,230r-32,l110,236r-2,10l73,297r-10,1l122,298r5,-15l131,269r4,-13l139,242r2,-12xe" fillcolor="#231f20" stroked="f">
                <v:path arrowok="t"/>
              </v:shape>
              <v:shape id="_x0000_s2071" style="position:absolute;left:33;width:409;height:491" coordorigin="33" coordsize="409,491" path="m350,280r-19,3l314,291r54,l365,285r-15,-5xe" fillcolor="#231f20" stroked="f">
                <v:path arrowok="t"/>
              </v:shape>
              <v:shape id="_x0000_s2072" style="position:absolute;left:33;width:409;height:491" coordorigin="33" coordsize="409,491" path="m120,172r-2,5l118,179r-2,10l115,193r-3,6l137,199r,-6l137,189r-1,-12l120,172xe" fillcolor="#231f20" stroked="f">
                <v:path arrowok="t"/>
              </v:shape>
              <v:shape id="_x0000_s2073" style="position:absolute;left:33;width:409;height:491" coordorigin="33" coordsize="409,491" path="m442,29r-48,l384,61r-17,47l348,151r-15,19l362,170r34,-47l428,69,442,29xe" fillcolor="#231f2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top:6;width:182;height:160">
                <v:imagedata r:id="rId7" o:title=""/>
              </v:shape>
            </v:group>
            <w10:wrap type="none"/>
            <w10:anchorlock/>
          </v:group>
        </w:pict>
      </w:r>
      <w:r w:rsidRPr="0098438F">
        <w:rPr>
          <w:rFonts w:ascii="宋体"/>
          <w:spacing w:val="110"/>
          <w:position w:val="-4"/>
          <w:sz w:val="20"/>
          <w:lang w:eastAsia="en-US"/>
        </w:rPr>
      </w:r>
      <w:r w:rsidRPr="0098438F">
        <w:rPr>
          <w:rFonts w:ascii="宋体"/>
          <w:spacing w:val="110"/>
          <w:position w:val="-4"/>
          <w:sz w:val="20"/>
        </w:rPr>
        <w:pict>
          <v:group id="_x0000_s2050" style="width:19.25pt;height:23.25pt;mso-position-horizontal-relative:char;mso-position-vertical-relative:line" coordsize="385,465">
            <v:group id="_x0000_s2051" style="position:absolute;left:122;width:263;height:465" coordorigin="122" coordsize="263,465">
              <v:shape id="_x0000_s2052" style="position:absolute;left:122;width:263;height:465" coordorigin="122" coordsize="263,465" path="m218,289r-55,l172,292r,10l170,344r,14l160,370r-11,14l139,399r-5,14l134,416r8,16l162,447r26,12l218,464r17,-3l252,454r12,-12l269,429r,l217,429r-19,-3l183,418r-4,-12l185,399r14,-19l240,380r-2,-1l233,373r-6,-5l230,361r13,-7l259,348r12,-3l308,345r8,-6l208,339r2,-9l218,311r,-22xe" fillcolor="#231f20" stroked="f">
                <v:path arrowok="t"/>
              </v:shape>
              <v:shape id="_x0000_s2053" style="position:absolute;left:122;width:263;height:465" coordorigin="122" coordsize="263,465" path="m240,380r-41,l205,383r15,14l228,409r3,9l231,423r-14,6l269,429r-1,-11l265,409r-6,-8l252,390r8,-7l244,383r-4,-3xe" fillcolor="#231f20" stroked="f">
                <v:path arrowok="t"/>
              </v:shape>
              <v:shape id="_x0000_s2054" style="position:absolute;left:122;width:263;height:465" coordorigin="122" coordsize="263,465" path="m271,345r-12,3l243,354r-13,7l227,368r6,5l238,379r6,4l260,369r13,-13l278,347r-7,-2xe" fillcolor="#231f20" stroked="f">
                <v:path arrowok="t"/>
              </v:shape>
              <v:shape id="_x0000_s2055" style="position:absolute;left:122;width:263;height:465" coordorigin="122" coordsize="263,465" path="m308,345r-37,l278,347r-5,9l260,369r-16,14l260,383r4,-4l282,364r22,-17l308,345xe" fillcolor="#231f20" stroked="f">
                <v:path arrowok="t"/>
              </v:shape>
              <v:shape id="_x0000_s2056" style="position:absolute;left:122;width:263;height:465" coordorigin="122" coordsize="263,465" path="m298,317r-10,l265,319r-19,7l227,333r-19,6l316,339r7,-5l323,322r-25,-5xe" fillcolor="#231f20" stroked="f">
                <v:path arrowok="t"/>
              </v:shape>
              <v:shape id="_x0000_s2057" style="position:absolute;left:122;width:263;height:465" coordorigin="122" coordsize="263,465" path="m380,45r-73,l277,93r-64,73l150,235r-28,34l122,301r12,-3l150,292r13,-3l218,289r,-4l213,264,201,253r-41,l177,233r34,-33l273,145r28,-21l338,99,370,70,380,45xe" fillcolor="#231f20" stroked="f">
                <v:path arrowok="t"/>
              </v:shape>
              <v:shape id="_x0000_s2058" style="position:absolute;left:122;width:263;height:465" coordorigin="122" coordsize="263,465" path="m181,248r-21,5l201,253r-1,-1l181,248xe" fillcolor="#231f20" stroked="f">
                <v:path arrowok="t"/>
              </v:shape>
              <v:shape id="_x0000_s2059" style="position:absolute;left:122;width:263;height:465" coordorigin="122" coordsize="263,465" path="m338,l267,25,237,43,222,53r-15,9l191,69r-18,7l154,82r-17,8l125,102r4,15l134,124r7,5l151,137r8,6l170,152r11,8l189,163r12,l211,150r4,-6l208,115,226,96,253,76,281,58,307,45r73,l384,35r,-13l377,9,359,2,338,xe" fillcolor="#231f20" stroked="f">
                <v:path arrowok="t"/>
              </v:shape>
            </v:group>
            <v:group id="_x0000_s2060" style="position:absolute;top:157;width:109;height:87" coordorigin=",157" coordsize="109,87">
              <v:shape id="_x0000_s2061" style="position:absolute;top:157;width:109;height:87" coordorigin=",157" coordsize="109,87" path="m109,157r-10,3l85,168r-15,8l54,182r-15,4l22,192,6,201,,211r4,10l14,232r12,8l38,243r4,l64,233,85,208r17,-29l109,157xe" fillcolor="#231f20" stroked="f">
                <v:path arrowok="t"/>
              </v:shape>
            </v:group>
            <w10:wrap type="none"/>
            <w10:anchorlock/>
          </v:group>
        </w:pict>
      </w:r>
      <w:r>
        <w:rPr>
          <w:rFonts w:ascii="宋体" w:hint="eastAsia"/>
          <w:spacing w:val="110"/>
          <w:position w:val="-4"/>
          <w:sz w:val="20"/>
        </w:rPr>
        <w:t xml:space="preserve"> </w:t>
      </w:r>
      <w:r>
        <w:rPr>
          <w:rFonts w:ascii="宋体"/>
          <w:noProof/>
          <w:spacing w:val="149"/>
          <w:position w:val="-9"/>
          <w:sz w:val="20"/>
        </w:rPr>
        <w:drawing>
          <wp:inline distT="0" distB="0" distL="0" distR="0">
            <wp:extent cx="351991" cy="347662"/>
            <wp:effectExtent l="0" t="0" r="0" b="0"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991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298" w:rsidRDefault="00696298" w:rsidP="00696298">
      <w:pPr>
        <w:pStyle w:val="a5"/>
        <w:spacing w:before="0" w:line="284" w:lineRule="exact"/>
        <w:ind w:left="4549" w:right="1169"/>
      </w:pPr>
      <w:r>
        <w:pict>
          <v:group id="_x0000_s2114" style="position:absolute;left:0;text-align:left;margin-left:177.15pt;margin-top:-25.35pt;width:44.25pt;height:44.25pt;z-index:-251645952;mso-position-horizontal-relative:page" coordorigin="3543,-507" coordsize="885,885">
            <v:group id="_x0000_s2115" style="position:absolute;left:3543;top:-507;width:885;height:885" coordorigin="3543,-507" coordsize="885,885">
              <v:shape id="_x0000_s2116" style="position:absolute;left:3543;top:-507;width:885;height:885" coordorigin="3543,-507" coordsize="885,885" path="m3985,-507r-71,5l3846,-485r-64,27l3724,-422r-51,44l3629,-326r-36,58l3566,-205r-17,68l3543,-65r6,72l3566,75r27,63l3629,196r44,51l3724,292r58,36l3846,354r68,17l3985,377r72,-6l4081,365r-96,l3908,358r-73,-20l3768,307r-60,-43l3656,212r-42,-60l3582,85,3562,12r-7,-77l3562,-143r20,-72l3614,-282r42,-60l3708,-394r60,-43l3835,-469r73,-20l3985,-496r96,l4057,-502r-72,-5xe" fillcolor="#231f20" stroked="f">
                <v:path arrowok="t"/>
              </v:shape>
              <v:shape id="_x0000_s2117" style="position:absolute;left:3543;top:-507;width:885;height:885" coordorigin="3543,-507" coordsize="885,885" path="m4081,-496r-96,l4063,-489r73,20l4203,-437r60,43l4315,-342r42,60l4389,-215r20,72l4416,-65r-7,77l4389,85r-32,67l4315,212r-52,52l4203,307r-67,31l4063,358r-78,7l4081,365r108,-37l4247,292r51,-45l4342,196r36,-58l4405,75,4422,7r6,-72l4422,-137r-17,-68l4378,-268r-36,-58l4298,-378r-51,-44l4189,-458r-64,-27l4081,-496xe" fillcolor="#231f20" stroked="f">
                <v:path arrowok="t"/>
              </v:shape>
              <v:shape id="_x0000_s2118" type="#_x0000_t75" style="position:absolute;left:3629;top:-61;width:717;height:351">
                <v:imagedata r:id="rId9" o:title=""/>
              </v:shape>
            </v:group>
            <v:group id="_x0000_s2119" style="position:absolute;left:3744;top:-308;width:484;height:487" coordorigin="3744,-308" coordsize="484,487">
              <v:shape id="_x0000_s2120" style="position:absolute;left:3744;top:-308;width:484;height:487" coordorigin="3744,-308" coordsize="484,487" path="m3808,-41r-64,l3744,-37r19,69l3799,91r52,47l3914,167r71,11l4057,167r63,-29l4150,111r-198,l3898,91,3855,58,3825,13r-17,-53l3808,-41xe" fillcolor="#231f20" stroked="f">
                <v:path arrowok="t"/>
              </v:shape>
              <v:shape id="_x0000_s2121" style="position:absolute;left:3744;top:-308;width:484;height:487" coordorigin="3744,-308" coordsize="484,487" path="m4150,-241r-198,l3952,-201r-22,8l3879,-156r-31,66l3846,-65r2,25l3879,26r50,37l3952,71r,40l4019,111r,-40l4043,63r49,-37l4107,4r-155,l3932,-10r-13,-18l3911,-47r-2,-18l3911,-83r7,-19l3931,-119r21,-15l4107,-134r-1,-2l4061,-183r-42,-18l4019,-241r131,xe" fillcolor="#231f20" stroked="f">
                <v:path arrowok="t"/>
              </v:shape>
              <v:shape id="_x0000_s2122" style="position:absolute;left:3744;top:-308;width:484;height:487" coordorigin="3744,-308" coordsize="484,487" path="m4213,-41r-50,l4148,10r-29,44l4076,89r-57,22l4150,111r21,-19l4208,32r19,-69l4227,-41r-14,xe" fillcolor="#231f20" stroked="f">
                <v:path arrowok="t"/>
              </v:shape>
              <v:shape id="_x0000_s2123" style="position:absolute;left:3744;top:-308;width:484;height:487" coordorigin="3744,-308" coordsize="484,487" path="m4107,-134r-155,l3952,4r155,l4107,4r-88,l4019,-134r88,xe" fillcolor="#231f20" stroked="f">
                <v:path arrowok="t"/>
              </v:shape>
              <v:shape id="_x0000_s2124" style="position:absolute;left:3744;top:-308;width:484;height:487" coordorigin="3744,-308" coordsize="484,487" path="m4107,-134r-88,l4037,-122r14,16l4059,-88r3,21l4059,-44r-8,20l4037,-8,4019,4r88,l4117,-17r6,-23l4125,-65r-2,-25l4117,-114r-10,-20xe" fillcolor="#231f20" stroked="f">
                <v:path arrowok="t"/>
              </v:shape>
              <v:shape id="_x0000_s2125" style="position:absolute;left:3744;top:-308;width:484;height:487" coordorigin="3744,-308" coordsize="484,487" path="m3985,-308r-71,10l3851,-268r-51,46l3763,-163r-19,70l3744,-89r64,l3824,-140r29,-45l3896,-220r56,-21l4150,-241r-30,-27l4057,-298r-72,-10xe" fillcolor="#231f20" stroked="f">
                <v:path arrowok="t"/>
              </v:shape>
              <v:shape id="_x0000_s2126" style="position:absolute;left:3744;top:-308;width:484;height:487" coordorigin="3744,-308" coordsize="484,487" path="m4150,-241r-131,l4075,-219r44,34l4148,-140r15,50l4227,-89r,-4l4208,-162r-36,-60l4150,-241xe" fillcolor="#231f20" stroked="f">
                <v:path arrowok="t"/>
              </v:shape>
              <v:shape id="_x0000_s2127" type="#_x0000_t75" style="position:absolute;left:3625;top:-399;width:213;height:282">
                <v:imagedata r:id="rId10" o:title=""/>
              </v:shape>
            </v:group>
            <v:group id="_x0000_s2128" style="position:absolute;left:3886;top:-426;width:63;height:105" coordorigin="3886,-426" coordsize="63,105">
              <v:shape id="_x0000_s2129" style="position:absolute;left:3886;top:-426;width:63;height:105" coordorigin="3886,-426" coordsize="63,105" path="m3911,-387r-2,6l3909,-379r,1l3908,-369r2,26l3914,-328r4,6l3926,-324r,-2l3927,-328r-8,-39l3922,-367r7,l3929,-368r2,l3935,-373r-17,l3918,-374r-2,-6l3916,-381r6,-1l3923,-382r6,l3929,-385r1,-1l3913,-386r-2,-1xe" fillcolor="#231f20" stroked="f">
                <v:path arrowok="t"/>
              </v:shape>
              <v:shape id="_x0000_s2130" style="position:absolute;left:3886;top:-426;width:63;height:105" coordorigin="3886,-426" coordsize="63,105" path="m3929,-367r-7,l3925,-366r4,-1xe" fillcolor="#231f20" stroked="f">
                <v:path arrowok="t"/>
              </v:shape>
              <v:shape id="_x0000_s2131" style="position:absolute;left:3886;top:-426;width:63;height:105" coordorigin="3886,-426" coordsize="63,105" path="m3929,-382r-6,l3921,-375r-2,1l3918,-373r17,l3936,-374r-2,-5l3930,-381r-1,-1xe" fillcolor="#231f20" stroked="f">
                <v:path arrowok="t"/>
              </v:shape>
              <v:shape id="_x0000_s2132" style="position:absolute;left:3886;top:-426;width:63;height:105" coordorigin="3886,-426" coordsize="63,105" path="m3908,-423r-7,1l3901,-420r-1,2l3902,-416r4,5l3909,-400r-23,15l3888,-380r1,1l3896,-381r8,-7l3909,-391r6,-4l3924,-404r4,-3l3938,-407r7,-7l3921,-414r,-2l3920,-419r-12,-4xe" fillcolor="#231f20" stroked="f">
                <v:path arrowok="t"/>
              </v:shape>
              <v:shape id="_x0000_s2133" style="position:absolute;left:3886;top:-426;width:63;height:105" coordorigin="3886,-426" coordsize="63,105" path="m3938,-407r-10,l3927,-402r-9,9l3915,-390r-2,4l3930,-386r1,-2l3931,-388r-14,l3925,-395r4,-3l3938,-407xe" fillcolor="#231f20" stroked="f">
                <v:path arrowok="t"/>
              </v:shape>
              <v:shape id="_x0000_s2134" style="position:absolute;left:3886;top:-426;width:63;height:105" coordorigin="3886,-426" coordsize="63,105" path="m3931,-397r-14,9l3931,-388r,-3l3931,-397xe" fillcolor="#231f20" stroked="f">
                <v:path arrowok="t"/>
              </v:shape>
              <v:shape id="_x0000_s2135" style="position:absolute;left:3886;top:-426;width:63;height:105" coordorigin="3886,-426" coordsize="63,105" path="m3946,-426r-6,1l3930,-423r-6,8l3921,-414r24,l3949,-417r-2,-5l3946,-426xe" fillcolor="#231f20" stroked="f">
                <v:path arrowok="t"/>
              </v:shape>
            </v:group>
            <v:group id="_x0000_s2136" style="position:absolute;left:3873;top:-444;width:31;height:37" coordorigin="3873,-444" coordsize="31,37">
              <v:shape id="_x0000_s2137" style="position:absolute;left:3873;top:-444;width:31;height:37" coordorigin="3873,-444" coordsize="31,37" path="m3897,-412r-10,l3888,-410r2,2l3895,-409r2,-3xe" fillcolor="#231f20" stroked="f">
                <v:path arrowok="t"/>
              </v:shape>
              <v:shape id="_x0000_s2138" style="position:absolute;left:3873;top:-444;width:31;height:37" coordorigin="3873,-444" coordsize="31,37" path="m3886,-444r-8,2l3873,-420r3,11l3879,-408r6,-2l3883,-411r4,-1l3897,-412r1,-2l3897,-417r-4,l3891,-423r4,-1l3903,-434r,-2l3903,-437r-2,-1l3891,-438r-2,-4l3886,-444xe" fillcolor="#231f20" stroked="f">
                <v:path arrowok="t"/>
              </v:shape>
              <v:shape id="_x0000_s2139" style="position:absolute;left:3873;top:-444;width:31;height:37" coordorigin="3873,-444" coordsize="31,37" path="m3896,-419r-3,2l3897,-417r-1,-2xe" fillcolor="#231f20" stroked="f">
                <v:path arrowok="t"/>
              </v:shape>
              <v:shape id="_x0000_s2140" style="position:absolute;left:3873;top:-444;width:31;height:37" coordorigin="3873,-444" coordsize="31,37" path="m3898,-440r-7,2l3901,-438r-3,-2xe" fillcolor="#231f20" stroked="f">
                <v:path arrowok="t"/>
              </v:shape>
            </v:group>
            <v:group id="_x0000_s2141" style="position:absolute;left:3909;top:-466;width:28;height:34" coordorigin="3909,-466" coordsize="28,34">
              <v:shape id="_x0000_s2142" style="position:absolute;left:3909;top:-466;width:28;height:34" coordorigin="3909,-466" coordsize="28,34" path="m3933,-443r-14,l3921,-435r1,2l3926,-432r2,l3934,-442r-1,-1xe" fillcolor="#231f20" stroked="f">
                <v:path arrowok="t"/>
              </v:shape>
              <v:shape id="_x0000_s2143" style="position:absolute;left:3909;top:-466;width:28;height:34" coordorigin="3909,-466" coordsize="28,34" path="m3921,-466r-6,2l3909,-446r1,4l3913,-440r4,-1l3917,-442r2,-1l3933,-443r,l3927,-447r-7,l3921,-451r9,l3932,-452r4,-4l3936,-459r-4,-2l3925,-461r-1,-2l3921,-466xe" fillcolor="#231f20" stroked="f">
                <v:path arrowok="t"/>
              </v:shape>
              <v:shape id="_x0000_s2144" style="position:absolute;left:3909;top:-466;width:28;height:34" coordorigin="3909,-466" coordsize="28,34" path="m3925,-448r-2,l3920,-447r7,l3925,-448xe" fillcolor="#231f20" stroked="f">
                <v:path arrowok="t"/>
              </v:shape>
              <v:shape id="_x0000_s2145" style="position:absolute;left:3909;top:-466;width:28;height:34" coordorigin="3909,-466" coordsize="28,34" path="m3930,-462r-5,1l3932,-461r-2,-1xe" fillcolor="#231f20" stroked="f">
                <v:path arrowok="t"/>
              </v:shape>
            </v:group>
            <v:group id="_x0000_s2146" style="position:absolute;left:3922;top:-367;width:31;height:32" coordorigin="3922,-367" coordsize="31,32">
              <v:shape id="_x0000_s2147" style="position:absolute;left:3922;top:-367;width:31;height:32" coordorigin="3922,-367" coordsize="31,32" path="m3940,-354r-13,l3928,-348r-1,2l3930,-336r8,l3943,-338r7,-1l3952,-347r-1,l3939,-347r-1,-2l3940,-354xe" fillcolor="#231f20" stroked="f">
                <v:path arrowok="t"/>
              </v:shape>
              <v:shape id="_x0000_s2148" style="position:absolute;left:3922;top:-367;width:31;height:32" coordorigin="3922,-367" coordsize="31,32" path="m3942,-349r-3,2l3951,-347r-9,-2xe" fillcolor="#231f20" stroked="f">
                <v:path arrowok="t"/>
              </v:shape>
              <v:shape id="_x0000_s2149" style="position:absolute;left:3922;top:-367;width:31;height:32" coordorigin="3922,-367" coordsize="31,32" path="m3935,-367r-3,1l3929,-365r-7,7l3923,-352r4,-2l3940,-354r2,-6l3940,-365r-5,-2xe" fillcolor="#231f20" stroked="f">
                <v:path arrowok="t"/>
              </v:shape>
            </v:group>
            <v:group id="_x0000_s2150" style="position:absolute;left:3869;top:-380;width:16;height:36" coordorigin="3869,-380" coordsize="16,36">
              <v:shape id="_x0000_s2151" style="position:absolute;left:3869;top:-380;width:16;height:36" coordorigin="3869,-380" coordsize="16,36" path="m3876,-380r-7,2l3870,-357r3,10l3877,-345r4,-1l3884,-362r-4,-16l3876,-380xe" fillcolor="#231f20" stroked="f">
                <v:path arrowok="t"/>
              </v:shape>
              <v:shape id="_x0000_s2152" type="#_x0000_t75" style="position:absolute;left:3913;top:-456;width:455;height:341">
                <v:imagedata r:id="rId11" o:title=""/>
              </v:shape>
            </v:group>
            <w10:wrap anchorx="page"/>
          </v:group>
        </w:pict>
      </w:r>
      <w:r>
        <w:rPr>
          <w:color w:val="231F20"/>
          <w:spacing w:val="5"/>
        </w:rPr>
        <w:t>SHANDONG MANAGEMENT</w:t>
      </w:r>
      <w:r>
        <w:rPr>
          <w:color w:val="231F20"/>
          <w:spacing w:val="6"/>
        </w:rPr>
        <w:t>UNIVERSITY</w:t>
      </w:r>
    </w:p>
    <w:p w:rsidR="00696298" w:rsidRDefault="00696298" w:rsidP="00696298">
      <w:pPr>
        <w:tabs>
          <w:tab w:val="left" w:pos="4334"/>
        </w:tabs>
        <w:spacing w:line="1401" w:lineRule="exact"/>
        <w:ind w:left="1019"/>
        <w:jc w:val="center"/>
        <w:rPr>
          <w:rFonts w:ascii="Arial Unicode MS" w:eastAsia="Arial Unicode MS" w:hAnsi="Arial Unicode MS" w:cs="Arial Unicode MS"/>
          <w:sz w:val="80"/>
          <w:szCs w:val="80"/>
        </w:rPr>
      </w:pPr>
      <w:r w:rsidRPr="0098438F">
        <w:rPr>
          <w:rFonts w:eastAsiaTheme="minorHAnsi"/>
          <w:sz w:val="22"/>
          <w:lang w:eastAsia="en-US"/>
        </w:rPr>
        <w:pict>
          <v:group id="_x0000_s2093" style="position:absolute;left:0;text-align:left;margin-left:0;margin-top:41.35pt;width:45.1pt;height:133.55pt;z-index:251660288;mso-position-horizontal-relative:page" coordorigin=",827" coordsize="902,2671">
            <v:shape id="_x0000_s2094" style="position:absolute;top:827;width:902;height:2671" coordorigin=",827" coordsize="902,2671" path="m,3498r901,l901,827,,827,,3498xe" fillcolor="#a7a9ac" stroked="f">
              <v:path arrowok="t"/>
            </v:shape>
            <w10:wrap anchorx="page"/>
          </v:group>
        </w:pict>
      </w:r>
      <w:r w:rsidRPr="0098438F">
        <w:rPr>
          <w:rFonts w:eastAsiaTheme="minorHAnsi"/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95" type="#_x0000_t202" style="position:absolute;left:0;text-align:left;margin-left:24.85pt;margin-top:50.85pt;width:14pt;height:114.8pt;z-index:251661312;mso-position-horizontal-relative:page" filled="f" stroked="f">
            <v:textbox style="layout-flow:vertical-ideographic" inset="0,0,0,0">
              <w:txbxContent>
                <w:p w:rsidR="00696298" w:rsidRDefault="00696298" w:rsidP="00696298">
                  <w:pPr>
                    <w:pStyle w:val="a5"/>
                    <w:spacing w:before="0" w:line="132" w:lineRule="auto"/>
                    <w:ind w:left="20"/>
                    <w:rPr>
                      <w:rFonts w:ascii="黑体" w:eastAsia="黑体" w:hAnsi="黑体" w:cs="黑体"/>
                    </w:rPr>
                  </w:pPr>
                  <w:r>
                    <w:rPr>
                      <w:rFonts w:ascii="黑体" w:eastAsia="黑体" w:hAnsi="黑体" w:cs="黑体"/>
                      <w:color w:val="FFFFFF"/>
                      <w:spacing w:val="12"/>
                    </w:rPr>
                    <w:t>实践教学类教学文</w:t>
                  </w:r>
                  <w:r>
                    <w:rPr>
                      <w:rFonts w:ascii="黑体" w:eastAsia="黑体" w:hAnsi="黑体" w:cs="黑体"/>
                      <w:color w:val="FFFFFF"/>
                    </w:rPr>
                    <w:t>件</w:t>
                  </w:r>
                </w:p>
              </w:txbxContent>
            </v:textbox>
            <w10:wrap anchorx="page"/>
          </v:shape>
        </w:pict>
      </w:r>
      <w:r>
        <w:rPr>
          <w:rFonts w:ascii="Arial Unicode MS" w:eastAsia="Arial Unicode MS" w:hAnsi="Arial Unicode MS" w:cs="Arial Unicode MS"/>
          <w:color w:val="231F20"/>
          <w:w w:val="110"/>
          <w:sz w:val="80"/>
          <w:szCs w:val="80"/>
        </w:rPr>
        <w:t>XXXX</w:t>
      </w:r>
      <w:r>
        <w:rPr>
          <w:rFonts w:ascii="Arial Unicode MS" w:eastAsia="Arial Unicode MS" w:hAnsi="Arial Unicode MS" w:cs="Arial Unicode MS"/>
          <w:color w:val="231F20"/>
          <w:spacing w:val="-10"/>
          <w:sz w:val="80"/>
          <w:szCs w:val="80"/>
        </w:rPr>
        <w:t>实习报告（日志）</w:t>
      </w:r>
    </w:p>
    <w:p w:rsidR="00696298" w:rsidRDefault="00696298" w:rsidP="00696298">
      <w:pPr>
        <w:spacing w:before="15"/>
        <w:rPr>
          <w:rFonts w:ascii="Arial Unicode MS" w:eastAsia="Arial Unicode MS" w:hAnsi="Arial Unicode MS" w:cs="Arial Unicode MS"/>
          <w:sz w:val="56"/>
          <w:szCs w:val="56"/>
        </w:rPr>
      </w:pPr>
    </w:p>
    <w:p w:rsidR="00696298" w:rsidRPr="009105EB" w:rsidRDefault="00696298" w:rsidP="00696298">
      <w:pPr>
        <w:tabs>
          <w:tab w:val="left" w:pos="8701"/>
        </w:tabs>
        <w:spacing w:line="343" w:lineRule="auto"/>
        <w:ind w:left="3118" w:right="2165"/>
        <w:rPr>
          <w:rFonts w:ascii="Times New Roman" w:hAnsi="Times New Roman" w:cs="Times New Roman" w:hint="eastAsia"/>
          <w:color w:val="231F20"/>
          <w:sz w:val="32"/>
          <w:szCs w:val="32"/>
          <w:u w:val="single"/>
        </w:rPr>
      </w:pPr>
      <w:r>
        <w:rPr>
          <w:rFonts w:ascii="宋体" w:eastAsia="宋体" w:hAnsi="宋体" w:cs="宋体"/>
          <w:color w:val="231F20"/>
          <w:sz w:val="32"/>
          <w:szCs w:val="32"/>
        </w:rPr>
        <w:t xml:space="preserve">专   </w:t>
      </w:r>
      <w:r>
        <w:rPr>
          <w:rFonts w:ascii="宋体" w:eastAsia="宋体" w:hAnsi="宋体" w:cs="宋体" w:hint="eastAsia"/>
          <w:color w:val="231F20"/>
          <w:sz w:val="32"/>
          <w:szCs w:val="32"/>
        </w:rPr>
        <w:t xml:space="preserve"> </w:t>
      </w:r>
      <w:r>
        <w:rPr>
          <w:rFonts w:ascii="宋体" w:eastAsia="宋体" w:hAnsi="宋体" w:cs="宋体"/>
          <w:color w:val="231F20"/>
          <w:sz w:val="32"/>
          <w:szCs w:val="32"/>
        </w:rPr>
        <w:t>业</w:t>
      </w:r>
      <w:r>
        <w:rPr>
          <w:rFonts w:ascii="宋体" w:eastAsia="宋体" w:hAnsi="宋体" w:cs="宋体" w:hint="eastAsia"/>
          <w:color w:val="231F20"/>
          <w:sz w:val="32"/>
          <w:szCs w:val="32"/>
        </w:rPr>
        <w:t xml:space="preserve">： </w:t>
      </w:r>
      <w:r>
        <w:rPr>
          <w:rFonts w:ascii="宋体" w:eastAsia="宋体" w:hAnsi="宋体" w:cs="宋体" w:hint="eastAsia"/>
          <w:color w:val="231F20"/>
          <w:sz w:val="32"/>
          <w:szCs w:val="32"/>
          <w:u w:val="single"/>
        </w:rPr>
        <w:t xml:space="preserve">                        </w:t>
      </w:r>
    </w:p>
    <w:p w:rsidR="00696298" w:rsidRPr="009105EB" w:rsidRDefault="00696298" w:rsidP="00696298">
      <w:pPr>
        <w:tabs>
          <w:tab w:val="left" w:pos="8701"/>
        </w:tabs>
        <w:spacing w:line="343" w:lineRule="auto"/>
        <w:ind w:left="3118" w:right="2165"/>
        <w:rPr>
          <w:rFonts w:ascii="Times New Roman" w:hAnsi="Times New Roman" w:cs="Times New Roman" w:hint="eastAsia"/>
          <w:color w:val="231F20"/>
          <w:sz w:val="32"/>
          <w:szCs w:val="32"/>
          <w:u w:val="single"/>
        </w:rPr>
      </w:pPr>
      <w:r>
        <w:rPr>
          <w:rFonts w:ascii="宋体" w:eastAsia="宋体" w:hAnsi="宋体" w:cs="宋体"/>
          <w:color w:val="231F20"/>
          <w:sz w:val="32"/>
          <w:szCs w:val="32"/>
        </w:rPr>
        <w:t>班    级：</w:t>
      </w:r>
      <w:r>
        <w:rPr>
          <w:rFonts w:ascii="宋体" w:eastAsia="宋体" w:hAnsi="宋体" w:cs="宋体" w:hint="eastAsia"/>
          <w:color w:val="231F20"/>
          <w:sz w:val="32"/>
          <w:szCs w:val="32"/>
          <w:u w:val="single"/>
        </w:rPr>
        <w:t xml:space="preserve">                         </w:t>
      </w:r>
    </w:p>
    <w:p w:rsidR="00696298" w:rsidRPr="009105EB" w:rsidRDefault="00696298" w:rsidP="00696298">
      <w:pPr>
        <w:tabs>
          <w:tab w:val="left" w:pos="8701"/>
        </w:tabs>
        <w:spacing w:line="343" w:lineRule="auto"/>
        <w:ind w:left="3118" w:right="2165"/>
        <w:rPr>
          <w:rFonts w:ascii="Times New Roman" w:hAnsi="Times New Roman" w:cs="Times New Roman" w:hint="eastAsia"/>
          <w:color w:val="231F20"/>
          <w:sz w:val="32"/>
          <w:szCs w:val="32"/>
          <w:u w:val="single"/>
        </w:rPr>
      </w:pPr>
      <w:r>
        <w:rPr>
          <w:rFonts w:ascii="宋体" w:eastAsia="宋体" w:hAnsi="宋体" w:cs="宋体"/>
          <w:color w:val="231F20"/>
          <w:sz w:val="32"/>
          <w:szCs w:val="32"/>
        </w:rPr>
        <w:t>学生姓名：</w:t>
      </w:r>
      <w:r>
        <w:rPr>
          <w:rFonts w:ascii="宋体" w:eastAsia="宋体" w:hAnsi="宋体" w:cs="宋体" w:hint="eastAsia"/>
          <w:color w:val="231F20"/>
          <w:sz w:val="32"/>
          <w:szCs w:val="32"/>
          <w:u w:val="single"/>
        </w:rPr>
        <w:t xml:space="preserve">                         </w:t>
      </w:r>
    </w:p>
    <w:p w:rsidR="00696298" w:rsidRDefault="00696298" w:rsidP="00696298">
      <w:pPr>
        <w:tabs>
          <w:tab w:val="left" w:pos="8701"/>
        </w:tabs>
        <w:spacing w:line="343" w:lineRule="auto"/>
        <w:ind w:left="3118" w:right="2165"/>
        <w:rPr>
          <w:rFonts w:ascii="Times New Roman" w:hAnsi="Times New Roman" w:cs="Times New Roman" w:hint="eastAsia"/>
          <w:color w:val="231F20"/>
          <w:sz w:val="32"/>
          <w:szCs w:val="32"/>
          <w:u w:val="single" w:color="231F20"/>
        </w:rPr>
      </w:pPr>
      <w:r>
        <w:rPr>
          <w:rFonts w:ascii="宋体" w:eastAsia="宋体" w:hAnsi="宋体" w:cs="宋体"/>
          <w:color w:val="231F20"/>
          <w:sz w:val="32"/>
          <w:szCs w:val="32"/>
        </w:rPr>
        <w:t>学生学号：</w:t>
      </w:r>
      <w:r>
        <w:rPr>
          <w:rFonts w:ascii="宋体" w:eastAsia="宋体" w:hAnsi="宋体" w:cs="宋体" w:hint="eastAsia"/>
          <w:color w:val="231F20"/>
          <w:sz w:val="32"/>
          <w:szCs w:val="32"/>
          <w:u w:val="single"/>
        </w:rPr>
        <w:t xml:space="preserve">                         </w:t>
      </w:r>
      <w:r>
        <w:rPr>
          <w:rFonts w:ascii="宋体" w:eastAsia="宋体" w:hAnsi="宋体" w:cs="宋体" w:hint="eastAsia"/>
          <w:color w:val="231F20"/>
          <w:sz w:val="32"/>
          <w:szCs w:val="32"/>
        </w:rPr>
        <w:t xml:space="preserve"> </w:t>
      </w:r>
    </w:p>
    <w:p w:rsidR="00696298" w:rsidRPr="009105EB" w:rsidRDefault="00696298" w:rsidP="00696298">
      <w:pPr>
        <w:tabs>
          <w:tab w:val="left" w:pos="8701"/>
        </w:tabs>
        <w:spacing w:line="343" w:lineRule="auto"/>
        <w:ind w:left="3118" w:right="2165"/>
        <w:rPr>
          <w:rFonts w:ascii="Times New Roman" w:hAnsi="Times New Roman" w:cs="Times New Roman" w:hint="eastAsia"/>
          <w:color w:val="231F20"/>
          <w:sz w:val="32"/>
          <w:szCs w:val="32"/>
          <w:u w:val="single"/>
        </w:rPr>
      </w:pPr>
      <w:r>
        <w:rPr>
          <w:rFonts w:ascii="宋体" w:eastAsia="宋体" w:hAnsi="宋体" w:cs="宋体"/>
          <w:color w:val="231F20"/>
          <w:sz w:val="32"/>
          <w:szCs w:val="32"/>
        </w:rPr>
        <w:t>指导教师：</w:t>
      </w:r>
      <w:r>
        <w:rPr>
          <w:rFonts w:ascii="宋体" w:eastAsia="宋体" w:hAnsi="宋体" w:cs="宋体" w:hint="eastAsia"/>
          <w:color w:val="231F20"/>
          <w:sz w:val="32"/>
          <w:szCs w:val="32"/>
          <w:u w:val="single"/>
        </w:rPr>
        <w:t xml:space="preserve">                         </w:t>
      </w:r>
    </w:p>
    <w:p w:rsidR="00696298" w:rsidRDefault="00696298" w:rsidP="00696298">
      <w:pPr>
        <w:tabs>
          <w:tab w:val="left" w:pos="8701"/>
        </w:tabs>
        <w:spacing w:line="343" w:lineRule="auto"/>
        <w:ind w:left="3118" w:right="2165"/>
        <w:jc w:val="lef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宋体" w:eastAsia="宋体" w:hAnsi="宋体" w:cs="宋体"/>
          <w:color w:val="231F20"/>
          <w:sz w:val="32"/>
          <w:szCs w:val="32"/>
        </w:rPr>
        <w:t>日    期：</w:t>
      </w:r>
      <w:r>
        <w:rPr>
          <w:rFonts w:ascii="Times New Roman" w:eastAsia="Times New Roman" w:hAnsi="Times New Roman" w:cs="Times New Roman"/>
          <w:color w:val="231F20"/>
          <w:sz w:val="32"/>
          <w:szCs w:val="32"/>
          <w:u w:val="single" w:color="231F20"/>
        </w:rPr>
        <w:tab/>
      </w:r>
    </w:p>
    <w:p w:rsidR="00696298" w:rsidRDefault="00696298" w:rsidP="00696298">
      <w:pPr>
        <w:rPr>
          <w:rFonts w:ascii="Times New Roman" w:eastAsia="Times New Roman" w:hAnsi="Times New Roman" w:cs="Times New Roman"/>
          <w:sz w:val="34"/>
          <w:szCs w:val="34"/>
        </w:rPr>
      </w:pPr>
    </w:p>
    <w:p w:rsidR="00696298" w:rsidRDefault="00696298" w:rsidP="00696298">
      <w:pPr>
        <w:rPr>
          <w:rFonts w:ascii="Times New Roman" w:eastAsia="Times New Roman" w:hAnsi="Times New Roman" w:cs="Times New Roman"/>
          <w:sz w:val="34"/>
          <w:szCs w:val="34"/>
        </w:rPr>
      </w:pPr>
    </w:p>
    <w:p w:rsidR="00696298" w:rsidRDefault="00696298" w:rsidP="00696298">
      <w:pPr>
        <w:rPr>
          <w:rFonts w:ascii="Times New Roman" w:eastAsia="Times New Roman" w:hAnsi="Times New Roman" w:cs="Times New Roman"/>
          <w:sz w:val="34"/>
          <w:szCs w:val="34"/>
        </w:rPr>
      </w:pPr>
    </w:p>
    <w:p w:rsidR="00696298" w:rsidRDefault="00696298" w:rsidP="00696298">
      <w:pPr>
        <w:rPr>
          <w:rFonts w:ascii="Times New Roman" w:eastAsia="Times New Roman" w:hAnsi="Times New Roman" w:cs="Times New Roman"/>
          <w:sz w:val="34"/>
          <w:szCs w:val="34"/>
        </w:rPr>
      </w:pPr>
    </w:p>
    <w:p w:rsidR="00696298" w:rsidRDefault="00696298" w:rsidP="00696298">
      <w:pPr>
        <w:rPr>
          <w:rFonts w:ascii="Times New Roman" w:eastAsia="Times New Roman" w:hAnsi="Times New Roman" w:cs="Times New Roman"/>
          <w:sz w:val="34"/>
          <w:szCs w:val="34"/>
        </w:rPr>
      </w:pPr>
    </w:p>
    <w:p w:rsidR="00696298" w:rsidRDefault="00696298" w:rsidP="00696298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696298" w:rsidRDefault="00696298" w:rsidP="00696298">
      <w:pPr>
        <w:pStyle w:val="a5"/>
        <w:spacing w:before="0"/>
        <w:ind w:left="1195" w:right="176"/>
        <w:jc w:val="center"/>
        <w:rPr>
          <w:lang w:eastAsia="zh-CN"/>
        </w:rPr>
      </w:pPr>
      <w:r>
        <w:rPr>
          <w:color w:val="231F20"/>
          <w:lang w:eastAsia="zh-CN"/>
        </w:rPr>
        <w:t>××××学院</w:t>
      </w:r>
    </w:p>
    <w:p w:rsidR="00696298" w:rsidRDefault="00696298" w:rsidP="00696298">
      <w:pPr>
        <w:jc w:val="center"/>
        <w:sectPr w:rsidR="00696298">
          <w:headerReference w:type="even" r:id="rId12"/>
          <w:pgSz w:w="11910" w:h="16160"/>
          <w:pgMar w:top="0" w:right="1020" w:bottom="1000" w:left="0" w:header="0" w:footer="806" w:gutter="0"/>
          <w:cols w:space="720"/>
        </w:sectPr>
      </w:pPr>
    </w:p>
    <w:p w:rsidR="00696298" w:rsidRDefault="00696298" w:rsidP="00696298">
      <w:pPr>
        <w:rPr>
          <w:rFonts w:ascii="宋体" w:eastAsia="宋体" w:hAnsi="宋体" w:cs="宋体"/>
          <w:sz w:val="20"/>
          <w:szCs w:val="20"/>
        </w:rPr>
      </w:pPr>
    </w:p>
    <w:p w:rsidR="00696298" w:rsidRDefault="00696298" w:rsidP="00696298">
      <w:pPr>
        <w:rPr>
          <w:rFonts w:ascii="宋体" w:eastAsia="宋体" w:hAnsi="宋体" w:cs="宋体"/>
          <w:sz w:val="20"/>
          <w:szCs w:val="20"/>
        </w:rPr>
      </w:pPr>
    </w:p>
    <w:p w:rsidR="00696298" w:rsidRDefault="00696298" w:rsidP="00696298">
      <w:pPr>
        <w:rPr>
          <w:rFonts w:ascii="宋体" w:eastAsia="宋体" w:hAnsi="宋体" w:cs="宋体"/>
          <w:sz w:val="20"/>
          <w:szCs w:val="20"/>
        </w:rPr>
      </w:pPr>
    </w:p>
    <w:p w:rsidR="00696298" w:rsidRDefault="00696298" w:rsidP="00696298">
      <w:pPr>
        <w:spacing w:before="11"/>
        <w:rPr>
          <w:rFonts w:ascii="宋体" w:eastAsia="宋体" w:hAnsi="宋体" w:cs="宋体"/>
          <w:sz w:val="18"/>
          <w:szCs w:val="18"/>
        </w:rPr>
      </w:pPr>
    </w:p>
    <w:p w:rsidR="00696298" w:rsidRDefault="00696298" w:rsidP="00696298">
      <w:pPr>
        <w:rPr>
          <w:rFonts w:ascii="宋体" w:eastAsia="宋体" w:hAnsi="宋体" w:cs="宋体"/>
          <w:sz w:val="18"/>
          <w:szCs w:val="18"/>
        </w:rPr>
        <w:sectPr w:rsidR="00696298">
          <w:headerReference w:type="default" r:id="rId13"/>
          <w:pgSz w:w="11910" w:h="16160"/>
          <w:pgMar w:top="0" w:right="0" w:bottom="1000" w:left="1020" w:header="0" w:footer="806" w:gutter="0"/>
          <w:cols w:space="720"/>
        </w:sectPr>
      </w:pPr>
    </w:p>
    <w:p w:rsidR="00696298" w:rsidRDefault="00696298" w:rsidP="00696298">
      <w:pPr>
        <w:rPr>
          <w:rFonts w:ascii="宋体" w:eastAsia="宋体" w:hAnsi="宋体" w:cs="宋体"/>
          <w:sz w:val="24"/>
          <w:szCs w:val="24"/>
        </w:rPr>
      </w:pPr>
    </w:p>
    <w:p w:rsidR="00696298" w:rsidRDefault="00696298" w:rsidP="00696298">
      <w:pPr>
        <w:pStyle w:val="a5"/>
        <w:spacing w:before="178"/>
        <w:ind w:left="595" w:right="-20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t>1．封面（见模板）</w:t>
      </w:r>
    </w:p>
    <w:p w:rsidR="00696298" w:rsidRDefault="00696298" w:rsidP="00696298">
      <w:pPr>
        <w:spacing w:line="363" w:lineRule="exact"/>
        <w:ind w:left="595"/>
        <w:rPr>
          <w:rFonts w:ascii="宋体" w:eastAsia="宋体" w:hAnsi="宋体" w:cs="宋体"/>
          <w:sz w:val="28"/>
          <w:szCs w:val="28"/>
        </w:rPr>
      </w:pPr>
      <w:r>
        <w:rPr>
          <w:spacing w:val="14"/>
        </w:rPr>
        <w:br w:type="column"/>
      </w:r>
      <w:r>
        <w:rPr>
          <w:rFonts w:ascii="宋体" w:eastAsia="宋体" w:hAnsi="宋体" w:cs="宋体"/>
          <w:color w:val="231F20"/>
          <w:spacing w:val="14"/>
          <w:sz w:val="28"/>
          <w:szCs w:val="28"/>
        </w:rPr>
        <w:lastRenderedPageBreak/>
        <w:t>实习报告编写格式规范</w:t>
      </w:r>
    </w:p>
    <w:p w:rsidR="00696298" w:rsidRDefault="00696298" w:rsidP="00696298">
      <w:pPr>
        <w:spacing w:line="363" w:lineRule="exact"/>
        <w:rPr>
          <w:rFonts w:ascii="宋体" w:eastAsia="宋体" w:hAnsi="宋体" w:cs="宋体"/>
          <w:sz w:val="28"/>
          <w:szCs w:val="28"/>
        </w:rPr>
        <w:sectPr w:rsidR="00696298">
          <w:type w:val="continuous"/>
          <w:pgSz w:w="11910" w:h="16160"/>
          <w:pgMar w:top="0" w:right="0" w:bottom="280" w:left="1020" w:header="720" w:footer="720" w:gutter="0"/>
          <w:cols w:num="2" w:space="720" w:equalWidth="0">
            <w:col w:w="2636" w:space="238"/>
            <w:col w:w="8016"/>
          </w:cols>
        </w:sectPr>
      </w:pPr>
    </w:p>
    <w:p w:rsidR="00696298" w:rsidRDefault="00696298" w:rsidP="00696298">
      <w:pPr>
        <w:pStyle w:val="a5"/>
        <w:spacing w:before="46" w:line="295" w:lineRule="auto"/>
        <w:ind w:left="595" w:right="2410"/>
        <w:rPr>
          <w:rFonts w:cs="宋体"/>
          <w:lang w:eastAsia="zh-CN"/>
        </w:rPr>
      </w:pPr>
      <w:r>
        <w:rPr>
          <w:rFonts w:cs="宋体"/>
          <w:color w:val="231F20"/>
          <w:w w:val="110"/>
          <w:lang w:eastAsia="zh-CN"/>
        </w:rPr>
        <w:lastRenderedPageBreak/>
        <w:t>2．目录（可以通过</w:t>
      </w:r>
      <w:r>
        <w:rPr>
          <w:rFonts w:cs="宋体"/>
          <w:color w:val="231F20"/>
          <w:w w:val="115"/>
          <w:lang w:eastAsia="zh-CN"/>
        </w:rPr>
        <w:t>word-</w:t>
      </w:r>
      <w:r>
        <w:rPr>
          <w:rFonts w:cs="宋体"/>
          <w:color w:val="231F20"/>
          <w:w w:val="110"/>
          <w:lang w:eastAsia="zh-CN"/>
        </w:rPr>
        <w:t>插入-引用设置目录）</w:t>
      </w:r>
      <w:r>
        <w:rPr>
          <w:color w:val="231F20"/>
          <w:w w:val="110"/>
          <w:lang w:eastAsia="zh-CN"/>
        </w:rPr>
        <w:t>目录两字黑体三号，中间空两个字符，居中。</w:t>
      </w:r>
      <w:r>
        <w:rPr>
          <w:color w:val="231F20"/>
          <w:lang w:eastAsia="zh-CN"/>
        </w:rPr>
        <w:t xml:space="preserve"> 生成的目录，字体统一为宋体小四号，1.5倍行距，各级标题顺序空一格。 </w:t>
      </w:r>
      <w:r>
        <w:rPr>
          <w:rFonts w:cs="宋体"/>
          <w:color w:val="231F20"/>
          <w:lang w:eastAsia="zh-CN"/>
        </w:rPr>
        <w:t>3. 纸型及页面设置</w:t>
      </w:r>
    </w:p>
    <w:p w:rsidR="00696298" w:rsidRDefault="00696298" w:rsidP="00696298">
      <w:pPr>
        <w:pStyle w:val="a5"/>
        <w:spacing w:before="6" w:line="304" w:lineRule="auto"/>
        <w:ind w:left="113" w:right="1751" w:firstLine="481"/>
        <w:rPr>
          <w:lang w:eastAsia="zh-CN"/>
        </w:rPr>
      </w:pPr>
      <w:r>
        <w:rPr>
          <w:color w:val="231F20"/>
          <w:lang w:eastAsia="zh-CN"/>
        </w:rPr>
        <w:t>均为A4复印纸，左侧装订，两面打印，上边距：20mm，下边距：20mm，左边距： 25mm，右边距：20mm，装订线5mm。</w:t>
      </w:r>
    </w:p>
    <w:p w:rsidR="00696298" w:rsidRDefault="00696298" w:rsidP="00696298">
      <w:pPr>
        <w:pStyle w:val="a5"/>
        <w:spacing w:before="5"/>
        <w:ind w:left="595" w:right="1169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t>4．正文</w:t>
      </w:r>
    </w:p>
    <w:p w:rsidR="00696298" w:rsidRDefault="00696298" w:rsidP="00696298">
      <w:pPr>
        <w:pStyle w:val="a5"/>
        <w:tabs>
          <w:tab w:val="left" w:pos="3955"/>
          <w:tab w:val="left" w:pos="4675"/>
        </w:tabs>
        <w:spacing w:before="61" w:line="297" w:lineRule="auto"/>
        <w:ind w:left="595" w:right="5247"/>
        <w:rPr>
          <w:lang w:eastAsia="zh-CN"/>
        </w:rPr>
      </w:pPr>
      <w:r>
        <w:rPr>
          <w:color w:val="231F20"/>
          <w:lang w:eastAsia="zh-CN"/>
        </w:rPr>
        <w:t xml:space="preserve">宋体小四，统一采用1.5倍行间距编排。 </w:t>
      </w:r>
      <w:r>
        <w:rPr>
          <w:rFonts w:cs="宋体"/>
          <w:color w:val="231F20"/>
          <w:lang w:eastAsia="zh-CN"/>
        </w:rPr>
        <w:t xml:space="preserve">5．正文中标题 </w:t>
      </w:r>
      <w:r>
        <w:rPr>
          <w:color w:val="231F20"/>
          <w:lang w:eastAsia="zh-CN"/>
        </w:rPr>
        <w:t>采用三级标题形式，全部左对齐。 一级标题：黑体三号字，1，2，3 二级标题：黑体四号字，1.1</w:t>
      </w:r>
      <w:r>
        <w:rPr>
          <w:color w:val="231F20"/>
          <w:lang w:eastAsia="zh-CN"/>
        </w:rPr>
        <w:tab/>
        <w:t>1.2</w:t>
      </w:r>
      <w:r>
        <w:rPr>
          <w:color w:val="231F20"/>
          <w:lang w:eastAsia="zh-CN"/>
        </w:rPr>
        <w:tab/>
        <w:t>1.3 ……</w:t>
      </w:r>
    </w:p>
    <w:p w:rsidR="00696298" w:rsidRDefault="00696298" w:rsidP="00696298">
      <w:pPr>
        <w:pStyle w:val="a5"/>
        <w:tabs>
          <w:tab w:val="left" w:pos="4675"/>
          <w:tab w:val="left" w:pos="5395"/>
          <w:tab w:val="left" w:pos="5515"/>
        </w:tabs>
        <w:spacing w:before="28" w:line="304" w:lineRule="auto"/>
        <w:ind w:left="595" w:right="4887"/>
        <w:rPr>
          <w:lang w:eastAsia="zh-CN"/>
        </w:rPr>
      </w:pPr>
      <w:r>
        <w:pict>
          <v:group id="_x0000_s2096" style="position:absolute;left:0;text-align:left;margin-left:550.2pt;margin-top:7.6pt;width:45.1pt;height:133.55pt;z-index:251662336;mso-position-horizontal-relative:page" coordorigin="11004,152" coordsize="902,2671">
            <v:group id="_x0000_s2097" style="position:absolute;left:11004;top:152;width:902;height:2671" coordorigin="11004,152" coordsize="902,2671">
              <v:shape id="_x0000_s2098" style="position:absolute;left:11004;top:152;width:902;height:2671" coordorigin="11004,152" coordsize="902,2671" path="m11004,2823r902,l11906,152r-902,l11004,2823xe" fillcolor="#a7a9ac" stroked="f">
                <v:path arrowok="t"/>
              </v:shape>
            </v:group>
            <v:group id="_x0000_s2099" style="position:absolute;left:11906;top:152;width:2;height:2671" coordorigin="11906,152" coordsize="2,2671">
              <v:shape id="_x0000_s2100" style="position:absolute;left:11906;top:152;width:2;height:2671" coordorigin="11906,152" coordsize="0,2671" path="m11906,152r,2671e" filled="f" strokecolor="#a7a9ac" strokeweight="0">
                <v:path arrowok="t"/>
              </v:shape>
            </v:group>
            <w10:wrap anchorx="page"/>
          </v:group>
        </w:pict>
      </w:r>
      <w:r>
        <w:pict>
          <v:shape id="_x0000_s2101" type="#_x0000_t202" style="position:absolute;left:0;text-align:left;margin-left:550.2pt;margin-top:7.6pt;width:45.1pt;height:133.55pt;z-index:251663360;mso-position-horizontal-relative:page" filled="f" stroked="f">
            <v:textbox style="layout-flow:vertical" inset="0,0,0,0">
              <w:txbxContent>
                <w:p w:rsidR="00696298" w:rsidRDefault="00696298" w:rsidP="00696298">
                  <w:pPr>
                    <w:spacing w:before="13"/>
                    <w:rPr>
                      <w:rFonts w:ascii="宋体" w:eastAsia="宋体" w:hAnsi="宋体" w:cs="宋体"/>
                      <w:sz w:val="26"/>
                      <w:szCs w:val="26"/>
                    </w:rPr>
                  </w:pPr>
                </w:p>
                <w:p w:rsidR="00696298" w:rsidRDefault="00696298" w:rsidP="00696298">
                  <w:pPr>
                    <w:pStyle w:val="a5"/>
                    <w:spacing w:before="0"/>
                    <w:ind w:left="209"/>
                    <w:rPr>
                      <w:rFonts w:ascii="黑体" w:eastAsia="黑体" w:hAnsi="黑体" w:cs="黑体"/>
                    </w:rPr>
                  </w:pPr>
                  <w:r>
                    <w:rPr>
                      <w:rFonts w:ascii="黑体" w:eastAsia="黑体" w:hAnsi="黑体" w:cs="黑体"/>
                      <w:color w:val="FFFFFF"/>
                      <w:spacing w:val="12"/>
                    </w:rPr>
                    <w:t>实践教学类教学文</w:t>
                  </w:r>
                  <w:r>
                    <w:rPr>
                      <w:rFonts w:ascii="黑体" w:eastAsia="黑体" w:hAnsi="黑体" w:cs="黑体"/>
                      <w:color w:val="FFFFFF"/>
                    </w:rPr>
                    <w:t>件</w:t>
                  </w:r>
                </w:p>
              </w:txbxContent>
            </v:textbox>
            <w10:wrap anchorx="page"/>
          </v:shape>
        </w:pict>
      </w:r>
      <w:r>
        <w:rPr>
          <w:color w:val="231F20"/>
          <w:lang w:eastAsia="zh-CN"/>
        </w:rPr>
        <w:t>三级标题：宋体小四号字加粗 1.1.1</w:t>
      </w:r>
      <w:r>
        <w:rPr>
          <w:color w:val="231F20"/>
          <w:lang w:eastAsia="zh-CN"/>
        </w:rPr>
        <w:tab/>
        <w:t>1.1.2</w:t>
      </w:r>
      <w:r>
        <w:rPr>
          <w:color w:val="231F20"/>
          <w:lang w:eastAsia="zh-CN"/>
        </w:rPr>
        <w:tab/>
      </w:r>
      <w:r>
        <w:rPr>
          <w:color w:val="231F20"/>
          <w:lang w:eastAsia="zh-CN"/>
        </w:rPr>
        <w:tab/>
        <w:t>…… 在末级标题下，标号的顺序依次为：（1）</w:t>
      </w:r>
      <w:r>
        <w:rPr>
          <w:color w:val="231F20"/>
          <w:lang w:eastAsia="zh-CN"/>
        </w:rPr>
        <w:tab/>
        <w:t>①</w:t>
      </w:r>
    </w:p>
    <w:p w:rsidR="00696298" w:rsidRDefault="00696298" w:rsidP="00696298">
      <w:pPr>
        <w:pStyle w:val="a5"/>
        <w:spacing w:before="5" w:line="290" w:lineRule="auto"/>
        <w:ind w:left="595" w:right="2830"/>
        <w:rPr>
          <w:rFonts w:hint="eastAsia"/>
          <w:color w:val="231F20"/>
          <w:lang w:eastAsia="zh-CN"/>
        </w:rPr>
      </w:pPr>
      <w:r>
        <w:rPr>
          <w:rFonts w:cs="宋体"/>
          <w:color w:val="231F20"/>
          <w:lang w:eastAsia="zh-CN"/>
        </w:rPr>
        <w:t xml:space="preserve">6. 页眉 </w:t>
      </w:r>
      <w:r>
        <w:rPr>
          <w:color w:val="231F20"/>
          <w:lang w:eastAsia="zh-CN"/>
        </w:rPr>
        <w:t xml:space="preserve">采用宋体五号字居中。奇偶页不同，打印“山东管理学院实习报告”。 </w:t>
      </w:r>
    </w:p>
    <w:p w:rsidR="00696298" w:rsidRDefault="00696298" w:rsidP="00696298">
      <w:pPr>
        <w:pStyle w:val="a5"/>
        <w:spacing w:before="5" w:line="290" w:lineRule="auto"/>
        <w:ind w:left="595" w:right="2830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t>7. 页码</w:t>
      </w:r>
    </w:p>
    <w:p w:rsidR="00696298" w:rsidRDefault="00696298" w:rsidP="00696298">
      <w:pPr>
        <w:pStyle w:val="a5"/>
        <w:spacing w:before="11"/>
        <w:ind w:left="595" w:right="1169"/>
        <w:rPr>
          <w:lang w:eastAsia="zh-CN"/>
        </w:rPr>
      </w:pPr>
      <w:r>
        <w:rPr>
          <w:color w:val="231F20"/>
          <w:lang w:eastAsia="zh-CN"/>
        </w:rPr>
        <w:t>宋体小五号字，居于页面底端居中。页码自正文第一页起至参考文献结束止。</w:t>
      </w:r>
    </w:p>
    <w:p w:rsidR="00696298" w:rsidRDefault="00696298" w:rsidP="00696298">
      <w:pPr>
        <w:pStyle w:val="a5"/>
        <w:spacing w:before="70" w:line="297" w:lineRule="auto"/>
        <w:ind w:left="595" w:right="6910"/>
        <w:rPr>
          <w:lang w:eastAsia="zh-CN"/>
        </w:rPr>
      </w:pPr>
      <w:r>
        <w:rPr>
          <w:rFonts w:cs="宋体"/>
          <w:color w:val="231F20"/>
          <w:lang w:eastAsia="zh-CN"/>
        </w:rPr>
        <w:t xml:space="preserve">8．图、表 </w:t>
      </w:r>
      <w:r>
        <w:rPr>
          <w:color w:val="231F20"/>
          <w:lang w:eastAsia="zh-CN"/>
        </w:rPr>
        <w:t>所有图、表应按先后顺序排序。 图、表中的内容用宋体五号字。</w:t>
      </w:r>
    </w:p>
    <w:p w:rsidR="00696298" w:rsidRDefault="00696298" w:rsidP="00696298">
      <w:pPr>
        <w:pStyle w:val="a5"/>
        <w:spacing w:before="28" w:line="300" w:lineRule="auto"/>
        <w:ind w:left="595" w:right="5007"/>
        <w:jc w:val="both"/>
        <w:rPr>
          <w:rFonts w:cs="宋体"/>
          <w:lang w:eastAsia="zh-CN"/>
        </w:rPr>
      </w:pPr>
      <w:r>
        <w:rPr>
          <w:color w:val="231F20"/>
          <w:lang w:eastAsia="zh-CN"/>
        </w:rPr>
        <w:t xml:space="preserve">图号及标题应在图下方居中标明（黑体五号字）。 表号及标题应在表上方居中标明（黑体五号字）。 </w:t>
      </w:r>
      <w:r>
        <w:rPr>
          <w:rFonts w:cs="宋体"/>
          <w:color w:val="231F20"/>
          <w:lang w:eastAsia="zh-CN"/>
        </w:rPr>
        <w:t>9．参考文献</w:t>
      </w:r>
    </w:p>
    <w:p w:rsidR="00696298" w:rsidRDefault="00696298" w:rsidP="00696298">
      <w:pPr>
        <w:pStyle w:val="a5"/>
        <w:spacing w:before="1"/>
        <w:ind w:left="595" w:right="1169"/>
        <w:rPr>
          <w:lang w:eastAsia="zh-CN"/>
        </w:rPr>
      </w:pPr>
      <w:r>
        <w:rPr>
          <w:color w:val="231F20"/>
          <w:lang w:eastAsia="zh-CN"/>
        </w:rPr>
        <w:t>宋体五号字，1.5倍行距，格式见模板。</w:t>
      </w:r>
    </w:p>
    <w:p w:rsidR="00696298" w:rsidRDefault="00696298" w:rsidP="00696298">
      <w:pPr>
        <w:pStyle w:val="a5"/>
        <w:spacing w:before="70"/>
        <w:ind w:left="595" w:right="1169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t>10．附录</w:t>
      </w:r>
    </w:p>
    <w:p w:rsidR="00696298" w:rsidRDefault="00696298" w:rsidP="00696298">
      <w:pPr>
        <w:pStyle w:val="a5"/>
        <w:spacing w:before="61"/>
        <w:ind w:left="595" w:right="1169"/>
        <w:rPr>
          <w:lang w:eastAsia="zh-CN"/>
        </w:rPr>
      </w:pPr>
      <w:r>
        <w:rPr>
          <w:color w:val="231F20"/>
          <w:lang w:eastAsia="zh-CN"/>
        </w:rPr>
        <w:t>宋体小四号字，1.5倍行距</w:t>
      </w:r>
    </w:p>
    <w:p w:rsidR="00696298" w:rsidRDefault="00696298" w:rsidP="00696298">
      <w:pPr>
        <w:sectPr w:rsidR="00696298">
          <w:type w:val="continuous"/>
          <w:pgSz w:w="11910" w:h="16160"/>
          <w:pgMar w:top="0" w:right="0" w:bottom="280" w:left="1020" w:header="720" w:footer="720" w:gutter="0"/>
          <w:cols w:space="720"/>
        </w:sectPr>
      </w:pPr>
    </w:p>
    <w:p w:rsidR="00696298" w:rsidRDefault="00696298" w:rsidP="00696298">
      <w:pPr>
        <w:rPr>
          <w:rFonts w:ascii="宋体" w:eastAsia="宋体" w:hAnsi="宋体" w:cs="宋体"/>
          <w:sz w:val="20"/>
          <w:szCs w:val="20"/>
        </w:rPr>
      </w:pPr>
    </w:p>
    <w:p w:rsidR="00696298" w:rsidRDefault="00696298" w:rsidP="00696298">
      <w:pPr>
        <w:rPr>
          <w:rFonts w:ascii="宋体" w:eastAsia="宋体" w:hAnsi="宋体" w:cs="宋体"/>
          <w:sz w:val="20"/>
          <w:szCs w:val="20"/>
        </w:rPr>
      </w:pPr>
    </w:p>
    <w:p w:rsidR="00696298" w:rsidRDefault="00696298" w:rsidP="00696298">
      <w:pPr>
        <w:rPr>
          <w:rFonts w:ascii="宋体" w:eastAsia="宋体" w:hAnsi="宋体" w:cs="宋体"/>
          <w:sz w:val="20"/>
          <w:szCs w:val="20"/>
        </w:rPr>
      </w:pPr>
    </w:p>
    <w:p w:rsidR="00696298" w:rsidRDefault="00696298" w:rsidP="00696298">
      <w:pPr>
        <w:rPr>
          <w:rFonts w:ascii="宋体" w:eastAsia="宋体" w:hAnsi="宋体" w:cs="宋体"/>
          <w:sz w:val="19"/>
          <w:szCs w:val="19"/>
        </w:rPr>
      </w:pPr>
    </w:p>
    <w:p w:rsidR="00696298" w:rsidRDefault="00696298" w:rsidP="00696298">
      <w:pPr>
        <w:tabs>
          <w:tab w:val="left" w:pos="1639"/>
        </w:tabs>
        <w:spacing w:before="7"/>
        <w:ind w:left="1039"/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/>
          <w:color w:val="231F20"/>
          <w:sz w:val="30"/>
          <w:szCs w:val="30"/>
        </w:rPr>
        <w:t>目</w:t>
      </w:r>
      <w:r>
        <w:rPr>
          <w:rFonts w:ascii="黑体" w:eastAsia="黑体" w:hAnsi="黑体" w:cs="黑体"/>
          <w:color w:val="231F20"/>
          <w:sz w:val="30"/>
          <w:szCs w:val="30"/>
        </w:rPr>
        <w:tab/>
        <w:t>录</w:t>
      </w:r>
    </w:p>
    <w:p w:rsidR="00696298" w:rsidRDefault="00696298" w:rsidP="00696298">
      <w:pPr>
        <w:rPr>
          <w:rFonts w:ascii="黑体" w:eastAsia="黑体" w:hAnsi="黑体" w:cs="黑体"/>
          <w:sz w:val="30"/>
          <w:szCs w:val="30"/>
        </w:rPr>
      </w:pPr>
    </w:p>
    <w:p w:rsidR="00696298" w:rsidRDefault="00696298" w:rsidP="00696298">
      <w:pPr>
        <w:pStyle w:val="a5"/>
        <w:spacing w:before="231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t>1实习目的……………………………………………………………………………………………</w:t>
      </w:r>
    </w:p>
    <w:p w:rsidR="00696298" w:rsidRDefault="00696298" w:rsidP="00696298">
      <w:pPr>
        <w:spacing w:before="10"/>
        <w:rPr>
          <w:rFonts w:ascii="宋体" w:eastAsia="宋体" w:hAnsi="宋体" w:cs="宋体"/>
          <w:szCs w:val="21"/>
        </w:rPr>
      </w:pPr>
    </w:p>
    <w:p w:rsidR="00696298" w:rsidRDefault="00696298" w:rsidP="00696298">
      <w:pPr>
        <w:ind w:left="1133"/>
        <w:rPr>
          <w:rFonts w:ascii="宋体" w:eastAsia="宋体" w:hAnsi="宋体" w:cs="宋体"/>
        </w:rPr>
      </w:pPr>
      <w:r>
        <w:rPr>
          <w:rFonts w:ascii="宋体" w:eastAsia="宋体" w:hAnsi="宋体" w:cs="宋体"/>
          <w:color w:val="231F20"/>
        </w:rPr>
        <w:t>1.1</w:t>
      </w:r>
      <w:r>
        <w:rPr>
          <w:rFonts w:ascii="宋体" w:eastAsia="宋体" w:hAnsi="宋体" w:cs="宋体"/>
          <w:color w:val="231F20"/>
          <w:spacing w:val="3"/>
        </w:rPr>
        <w:t>健全循环经济法律体系…………………………………………………………………………………</w:t>
      </w:r>
    </w:p>
    <w:p w:rsidR="00696298" w:rsidRDefault="00696298" w:rsidP="00696298">
      <w:pPr>
        <w:spacing w:before="4"/>
        <w:rPr>
          <w:rFonts w:ascii="宋体" w:eastAsia="宋体" w:hAnsi="宋体" w:cs="宋体"/>
          <w:szCs w:val="21"/>
        </w:rPr>
      </w:pPr>
    </w:p>
    <w:p w:rsidR="00696298" w:rsidRDefault="00696298" w:rsidP="00696298">
      <w:pPr>
        <w:ind w:left="1793"/>
        <w:rPr>
          <w:rFonts w:ascii="宋体" w:eastAsia="宋体" w:hAnsi="宋体" w:cs="宋体"/>
        </w:rPr>
      </w:pPr>
      <w:r>
        <w:rPr>
          <w:rFonts w:ascii="宋体" w:eastAsia="宋体" w:hAnsi="宋体" w:cs="宋体"/>
          <w:color w:val="231F20"/>
        </w:rPr>
        <w:t>1.1.1德国有关循环经济的主要立法…………………………………………………………………</w:t>
      </w:r>
    </w:p>
    <w:p w:rsidR="00696298" w:rsidRDefault="00696298" w:rsidP="00696298">
      <w:pPr>
        <w:spacing w:before="12"/>
        <w:rPr>
          <w:rFonts w:ascii="宋体" w:eastAsia="宋体" w:hAnsi="宋体" w:cs="宋体"/>
          <w:sz w:val="18"/>
          <w:szCs w:val="18"/>
        </w:rPr>
      </w:pPr>
    </w:p>
    <w:p w:rsidR="00696298" w:rsidRDefault="00696298" w:rsidP="00696298">
      <w:pPr>
        <w:pStyle w:val="a5"/>
        <w:spacing w:before="0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t>2德国发展循环经济的经验…………………………………………………………………………</w:t>
      </w:r>
    </w:p>
    <w:p w:rsidR="00696298" w:rsidRDefault="00696298" w:rsidP="00696298">
      <w:pPr>
        <w:spacing w:before="4"/>
        <w:rPr>
          <w:rFonts w:ascii="宋体" w:eastAsia="宋体" w:hAnsi="宋体" w:cs="宋体"/>
          <w:sz w:val="19"/>
          <w:szCs w:val="19"/>
        </w:rPr>
      </w:pPr>
    </w:p>
    <w:p w:rsidR="00696298" w:rsidRDefault="00696298" w:rsidP="00696298">
      <w:pPr>
        <w:pStyle w:val="a5"/>
        <w:spacing w:before="0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t>3 实习的过程</w:t>
      </w:r>
    </w:p>
    <w:p w:rsidR="00696298" w:rsidRDefault="00696298" w:rsidP="00696298">
      <w:pPr>
        <w:spacing w:before="4"/>
        <w:rPr>
          <w:rFonts w:ascii="宋体" w:eastAsia="宋体" w:hAnsi="宋体" w:cs="宋体"/>
          <w:sz w:val="19"/>
          <w:szCs w:val="19"/>
        </w:rPr>
      </w:pPr>
    </w:p>
    <w:p w:rsidR="00696298" w:rsidRDefault="00696298" w:rsidP="00696298">
      <w:pPr>
        <w:pStyle w:val="a5"/>
        <w:spacing w:before="0"/>
        <w:rPr>
          <w:rFonts w:cs="宋体"/>
          <w:lang w:eastAsia="zh-CN"/>
        </w:rPr>
      </w:pPr>
      <w:r w:rsidRPr="0098438F">
        <w:pict>
          <v:group id="_x0000_s2102" style="position:absolute;left:0;text-align:left;margin-left:0;margin-top:88.6pt;width:45.1pt;height:133.55pt;z-index:251664384;mso-position-horizontal-relative:page" coordorigin=",1772" coordsize="902,2671">
            <v:shape id="_x0000_s2103" style="position:absolute;top:1772;width:902;height:2671" coordorigin=",1772" coordsize="902,2671" path="m,4442r901,l901,1772,,1772,,4442xe" fillcolor="#a7a9ac" stroked="f">
              <v:path arrowok="t"/>
            </v:shape>
            <w10:wrap anchorx="page"/>
          </v:group>
        </w:pict>
      </w:r>
      <w:r w:rsidRPr="0098438F">
        <w:pict>
          <v:shape id="_x0000_s2104" type="#_x0000_t202" style="position:absolute;left:0;text-align:left;margin-left:24.85pt;margin-top:98.1pt;width:14pt;height:114.8pt;z-index:251665408;mso-position-horizontal-relative:page" filled="f" stroked="f">
            <v:textbox style="layout-flow:vertical-ideographic" inset="0,0,0,0">
              <w:txbxContent>
                <w:p w:rsidR="00696298" w:rsidRDefault="00696298" w:rsidP="00696298">
                  <w:pPr>
                    <w:pStyle w:val="a5"/>
                    <w:spacing w:before="0" w:line="132" w:lineRule="auto"/>
                    <w:ind w:left="20"/>
                    <w:rPr>
                      <w:rFonts w:ascii="黑体" w:eastAsia="黑体" w:hAnsi="黑体" w:cs="黑体"/>
                    </w:rPr>
                  </w:pPr>
                  <w:r>
                    <w:rPr>
                      <w:rFonts w:ascii="黑体" w:eastAsia="黑体" w:hAnsi="黑体" w:cs="黑体"/>
                      <w:color w:val="FFFFFF"/>
                      <w:spacing w:val="12"/>
                    </w:rPr>
                    <w:t>实践教学类教学文</w:t>
                  </w:r>
                  <w:r>
                    <w:rPr>
                      <w:rFonts w:ascii="黑体" w:eastAsia="黑体" w:hAnsi="黑体" w:cs="黑体"/>
                      <w:color w:val="FFFFFF"/>
                    </w:rPr>
                    <w:t>件</w:t>
                  </w:r>
                </w:p>
              </w:txbxContent>
            </v:textbox>
            <w10:wrap anchorx="page"/>
          </v:shape>
        </w:pict>
      </w:r>
      <w:r>
        <w:rPr>
          <w:rFonts w:cs="宋体"/>
          <w:color w:val="231F20"/>
          <w:lang w:eastAsia="zh-CN"/>
        </w:rPr>
        <w:t>4实习总结</w:t>
      </w:r>
    </w:p>
    <w:p w:rsidR="00696298" w:rsidRDefault="00696298" w:rsidP="00696298">
      <w:pPr>
        <w:rPr>
          <w:rFonts w:ascii="宋体" w:eastAsia="宋体" w:hAnsi="宋体" w:cs="宋体"/>
        </w:rPr>
        <w:sectPr w:rsidR="00696298">
          <w:headerReference w:type="even" r:id="rId14"/>
          <w:pgSz w:w="11910" w:h="16160"/>
          <w:pgMar w:top="0" w:right="1040" w:bottom="1000" w:left="0" w:header="0" w:footer="806" w:gutter="0"/>
          <w:cols w:space="720"/>
        </w:sectPr>
      </w:pPr>
    </w:p>
    <w:p w:rsidR="00696298" w:rsidRDefault="00696298" w:rsidP="00696298">
      <w:pPr>
        <w:rPr>
          <w:rFonts w:ascii="宋体" w:eastAsia="宋体" w:hAnsi="宋体" w:cs="宋体"/>
          <w:sz w:val="20"/>
          <w:szCs w:val="20"/>
        </w:rPr>
      </w:pPr>
    </w:p>
    <w:p w:rsidR="00696298" w:rsidRDefault="00696298" w:rsidP="00696298">
      <w:pPr>
        <w:rPr>
          <w:rFonts w:ascii="宋体" w:eastAsia="宋体" w:hAnsi="宋体" w:cs="宋体"/>
          <w:sz w:val="20"/>
          <w:szCs w:val="20"/>
        </w:rPr>
      </w:pPr>
    </w:p>
    <w:p w:rsidR="00696298" w:rsidRDefault="00696298" w:rsidP="00696298">
      <w:pPr>
        <w:rPr>
          <w:rFonts w:ascii="宋体" w:eastAsia="宋体" w:hAnsi="宋体" w:cs="宋体"/>
          <w:sz w:val="20"/>
          <w:szCs w:val="20"/>
        </w:rPr>
      </w:pPr>
    </w:p>
    <w:p w:rsidR="00696298" w:rsidRDefault="00696298" w:rsidP="00696298">
      <w:pPr>
        <w:rPr>
          <w:rFonts w:ascii="宋体" w:eastAsia="宋体" w:hAnsi="宋体" w:cs="宋体"/>
          <w:sz w:val="19"/>
          <w:szCs w:val="19"/>
        </w:rPr>
      </w:pPr>
    </w:p>
    <w:p w:rsidR="00696298" w:rsidRDefault="00696298" w:rsidP="00696298">
      <w:pPr>
        <w:pStyle w:val="a5"/>
        <w:spacing w:before="26"/>
        <w:ind w:left="595" w:right="1169"/>
        <w:rPr>
          <w:lang w:eastAsia="zh-CN"/>
        </w:rPr>
      </w:pPr>
      <w:r>
        <w:rPr>
          <w:color w:val="231F20"/>
          <w:lang w:eastAsia="zh-CN"/>
        </w:rPr>
        <w:t>正文宋体小四，左对齐，1.5倍行距，首行缩进0.8厘米。</w:t>
      </w:r>
    </w:p>
    <w:p w:rsidR="00696298" w:rsidRDefault="00696298" w:rsidP="00696298">
      <w:pPr>
        <w:rPr>
          <w:rFonts w:ascii="宋体" w:eastAsia="宋体" w:hAnsi="宋体" w:cs="宋体"/>
          <w:sz w:val="20"/>
          <w:szCs w:val="20"/>
        </w:rPr>
      </w:pPr>
    </w:p>
    <w:p w:rsidR="00696298" w:rsidRDefault="00696298" w:rsidP="00696298">
      <w:pPr>
        <w:spacing w:before="2"/>
        <w:rPr>
          <w:rFonts w:ascii="宋体" w:eastAsia="宋体" w:hAnsi="宋体" w:cs="宋体"/>
          <w:szCs w:val="21"/>
        </w:rPr>
      </w:pPr>
    </w:p>
    <w:p w:rsidR="00696298" w:rsidRDefault="00696298" w:rsidP="00696298">
      <w:pPr>
        <w:pStyle w:val="3"/>
        <w:tabs>
          <w:tab w:val="left" w:pos="539"/>
        </w:tabs>
        <w:spacing w:before="4"/>
        <w:ind w:right="1018"/>
        <w:jc w:val="center"/>
        <w:rPr>
          <w:lang w:eastAsia="zh-CN"/>
        </w:rPr>
      </w:pPr>
      <w:r>
        <w:rPr>
          <w:color w:val="231F20"/>
          <w:lang w:eastAsia="zh-CN"/>
        </w:rPr>
        <w:t>例</w:t>
      </w:r>
      <w:r>
        <w:rPr>
          <w:color w:val="231F20"/>
          <w:lang w:eastAsia="zh-CN"/>
        </w:rPr>
        <w:tab/>
        <w:t>文</w:t>
      </w:r>
    </w:p>
    <w:p w:rsidR="00696298" w:rsidRDefault="00696298" w:rsidP="00696298">
      <w:pPr>
        <w:pStyle w:val="a5"/>
        <w:spacing w:before="147"/>
        <w:ind w:left="595" w:right="1169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t>1实习目的</w:t>
      </w:r>
    </w:p>
    <w:p w:rsidR="00696298" w:rsidRDefault="00696298" w:rsidP="00696298">
      <w:pPr>
        <w:pStyle w:val="a5"/>
        <w:spacing w:before="61" w:line="304" w:lineRule="auto"/>
        <w:ind w:left="113" w:right="1008" w:firstLine="453"/>
        <w:rPr>
          <w:lang w:eastAsia="zh-CN"/>
        </w:rPr>
      </w:pPr>
      <w:r>
        <w:rPr>
          <w:color w:val="231F20"/>
          <w:spacing w:val="-2"/>
          <w:lang w:eastAsia="zh-CN"/>
        </w:rPr>
        <w:t>循环经济是相对于传统的粗放型经济而言的，是物质闭环流动型经济的简称。具体而言，</w:t>
      </w:r>
      <w:r>
        <w:rPr>
          <w:color w:val="231F20"/>
          <w:lang w:eastAsia="zh-CN"/>
        </w:rPr>
        <w:t xml:space="preserve"> 它是一种以资源的高效利用与循环利用为核心，以“减量化、再利用、资源化”为原则，以 “低消耗、低排放、高效率”为基本特征的社会生产和再生产活动，是符合可持续发展理念 的经济增长模式，是对“大量生产、大量消费、大量废弃”的传统增长模式的根本变革。</w:t>
      </w:r>
    </w:p>
    <w:p w:rsidR="00696298" w:rsidRDefault="00696298" w:rsidP="00696298">
      <w:pPr>
        <w:pStyle w:val="a5"/>
        <w:spacing w:line="304" w:lineRule="auto"/>
        <w:ind w:left="567" w:right="1008" w:firstLine="28"/>
        <w:rPr>
          <w:lang w:eastAsia="zh-CN"/>
        </w:rPr>
      </w:pPr>
      <w:r>
        <w:rPr>
          <w:color w:val="231F20"/>
          <w:lang w:eastAsia="zh-CN"/>
        </w:rPr>
        <w:t xml:space="preserve">1.1健全循环经济法律体系 </w:t>
      </w:r>
      <w:r>
        <w:rPr>
          <w:color w:val="231F20"/>
          <w:spacing w:val="-2"/>
          <w:lang w:eastAsia="zh-CN"/>
        </w:rPr>
        <w:t>循环经济是相对于传统的粗放型经济而言的，是物质闭环流动型经济的简称。具体而言，</w:t>
      </w:r>
    </w:p>
    <w:p w:rsidR="00696298" w:rsidRDefault="00696298" w:rsidP="00696298">
      <w:pPr>
        <w:pStyle w:val="a5"/>
        <w:spacing w:line="304" w:lineRule="auto"/>
        <w:ind w:left="113" w:right="1169"/>
        <w:jc w:val="both"/>
        <w:rPr>
          <w:lang w:eastAsia="zh-CN"/>
        </w:rPr>
      </w:pPr>
      <w:r>
        <w:rPr>
          <w:color w:val="231F20"/>
          <w:lang w:eastAsia="zh-CN"/>
        </w:rPr>
        <w:t>它是一种以资源的高效利用与循环利用为核心，以“减量化、再利用、资源化”为原则，以 “低消耗、低排放、高效率”为基本特征的社会生产和再生产活动，是符合可持续发展理念 的经济增长模式，是对“大量生产、大量消费、大量废弃”的传统增长模式的根本变革。</w:t>
      </w:r>
    </w:p>
    <w:p w:rsidR="00696298" w:rsidRDefault="00696298" w:rsidP="00696298">
      <w:pPr>
        <w:pStyle w:val="a5"/>
        <w:spacing w:line="304" w:lineRule="auto"/>
        <w:ind w:left="567" w:right="1008"/>
        <w:rPr>
          <w:lang w:eastAsia="zh-CN"/>
        </w:rPr>
      </w:pPr>
      <w:r>
        <w:pict>
          <v:group id="_x0000_s2105" style="position:absolute;left:0;text-align:left;margin-left:550.2pt;margin-top:15.25pt;width:45.1pt;height:133.55pt;z-index:251666432;mso-position-horizontal-relative:page" coordorigin="11004,305" coordsize="902,2671">
            <v:group id="_x0000_s2106" style="position:absolute;left:11004;top:305;width:902;height:2671" coordorigin="11004,305" coordsize="902,2671">
              <v:shape id="_x0000_s2107" style="position:absolute;left:11004;top:305;width:902;height:2671" coordorigin="11004,305" coordsize="902,2671" path="m11004,2976r902,l11906,305r-902,l11004,2976xe" fillcolor="#a7a9ac" stroked="f">
                <v:path arrowok="t"/>
              </v:shape>
            </v:group>
            <v:group id="_x0000_s2108" style="position:absolute;left:11906;top:305;width:2;height:2671" coordorigin="11906,305" coordsize="2,2671">
              <v:shape id="_x0000_s2109" style="position:absolute;left:11906;top:305;width:2;height:2671" coordorigin="11906,305" coordsize="0,2671" path="m11906,305r,2671e" filled="f" strokecolor="#a7a9ac" strokeweight="0">
                <v:path arrowok="t"/>
              </v:shape>
            </v:group>
            <w10:wrap anchorx="page"/>
          </v:group>
        </w:pict>
      </w:r>
      <w:r>
        <w:pict>
          <v:shape id="_x0000_s2110" type="#_x0000_t202" style="position:absolute;left:0;text-align:left;margin-left:550.2pt;margin-top:15.25pt;width:45.1pt;height:133.55pt;z-index:251667456;mso-position-horizontal-relative:page" filled="f" stroked="f">
            <v:textbox style="layout-flow:vertical" inset="0,0,0,0">
              <w:txbxContent>
                <w:p w:rsidR="00696298" w:rsidRDefault="00696298" w:rsidP="00696298">
                  <w:pPr>
                    <w:spacing w:before="13"/>
                    <w:rPr>
                      <w:rFonts w:ascii="宋体" w:eastAsia="宋体" w:hAnsi="宋体" w:cs="宋体"/>
                      <w:sz w:val="26"/>
                      <w:szCs w:val="26"/>
                    </w:rPr>
                  </w:pPr>
                </w:p>
                <w:p w:rsidR="00696298" w:rsidRDefault="00696298" w:rsidP="00696298">
                  <w:pPr>
                    <w:pStyle w:val="a5"/>
                    <w:spacing w:before="0"/>
                    <w:ind w:left="209"/>
                    <w:rPr>
                      <w:rFonts w:ascii="黑体" w:eastAsia="黑体" w:hAnsi="黑体" w:cs="黑体"/>
                    </w:rPr>
                  </w:pPr>
                  <w:r>
                    <w:rPr>
                      <w:rFonts w:ascii="黑体" w:eastAsia="黑体" w:hAnsi="黑体" w:cs="黑体"/>
                      <w:color w:val="FFFFFF"/>
                      <w:spacing w:val="12"/>
                    </w:rPr>
                    <w:t>实践教学类教学文</w:t>
                  </w:r>
                  <w:r>
                    <w:rPr>
                      <w:rFonts w:ascii="黑体" w:eastAsia="黑体" w:hAnsi="黑体" w:cs="黑体"/>
                      <w:color w:val="FFFFFF"/>
                    </w:rPr>
                    <w:t>件</w:t>
                  </w:r>
                </w:p>
              </w:txbxContent>
            </v:textbox>
            <w10:wrap anchorx="page"/>
          </v:shape>
        </w:pict>
      </w:r>
      <w:r>
        <w:rPr>
          <w:color w:val="231F20"/>
          <w:lang w:eastAsia="zh-CN"/>
        </w:rPr>
        <w:t xml:space="preserve">1.1.1德国有关循环经济的主要立法 </w:t>
      </w:r>
      <w:r>
        <w:rPr>
          <w:color w:val="231F20"/>
          <w:spacing w:val="-2"/>
          <w:lang w:eastAsia="zh-CN"/>
        </w:rPr>
        <w:t>循环经济是相对于传统的粗放型经济而言的，是物质闭环流动型经济的简称。具体而言，</w:t>
      </w:r>
    </w:p>
    <w:p w:rsidR="00696298" w:rsidRDefault="00696298" w:rsidP="00696298">
      <w:pPr>
        <w:pStyle w:val="a5"/>
        <w:spacing w:line="304" w:lineRule="auto"/>
        <w:ind w:left="113" w:right="1169"/>
        <w:jc w:val="both"/>
        <w:rPr>
          <w:lang w:eastAsia="zh-CN"/>
        </w:rPr>
      </w:pPr>
      <w:r>
        <w:rPr>
          <w:color w:val="231F20"/>
          <w:lang w:eastAsia="zh-CN"/>
        </w:rPr>
        <w:t>它是一种以资源的高效利用与循环利用为核心，以“减量化、再利用、资源化”为原则，以 “低消耗、低排放、高效率”为基本特征的社会生产和再生产活动，是符合可持续发展理念 的经济增长模式，是对“大量生产、大量消费、大量废弃”的传统增长模式的根本变革。</w:t>
      </w:r>
    </w:p>
    <w:p w:rsidR="00696298" w:rsidRDefault="00696298" w:rsidP="00696298">
      <w:pPr>
        <w:pStyle w:val="a5"/>
        <w:ind w:left="653" w:right="1169"/>
        <w:rPr>
          <w:lang w:eastAsia="zh-CN"/>
        </w:rPr>
      </w:pPr>
      <w:r>
        <w:rPr>
          <w:color w:val="231F20"/>
          <w:lang w:eastAsia="zh-CN"/>
        </w:rPr>
        <w:t>德国有关循环经济的主要立法见表1。</w:t>
      </w:r>
    </w:p>
    <w:p w:rsidR="00696298" w:rsidRDefault="00696298" w:rsidP="00696298">
      <w:pPr>
        <w:tabs>
          <w:tab w:val="left" w:pos="3543"/>
        </w:tabs>
        <w:spacing w:before="55"/>
        <w:ind w:left="2598" w:right="116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color w:val="231F20"/>
          <w:sz w:val="28"/>
          <w:szCs w:val="28"/>
        </w:rPr>
        <w:t>表1</w:t>
      </w:r>
      <w:r>
        <w:rPr>
          <w:rFonts w:ascii="宋体" w:eastAsia="宋体" w:hAnsi="宋体" w:cs="宋体"/>
          <w:color w:val="231F20"/>
          <w:sz w:val="28"/>
          <w:szCs w:val="28"/>
        </w:rPr>
        <w:tab/>
      </w:r>
      <w:r>
        <w:rPr>
          <w:rFonts w:ascii="宋体" w:eastAsia="宋体" w:hAnsi="宋体" w:cs="宋体"/>
          <w:color w:val="231F20"/>
          <w:spacing w:val="7"/>
          <w:sz w:val="28"/>
          <w:szCs w:val="28"/>
        </w:rPr>
        <w:t>德国有关循环经济的主要立法</w:t>
      </w:r>
    </w:p>
    <w:p w:rsidR="00696298" w:rsidRDefault="00696298" w:rsidP="00696298">
      <w:pPr>
        <w:spacing w:before="10"/>
        <w:rPr>
          <w:rFonts w:ascii="宋体" w:eastAsia="宋体" w:hAnsi="宋体" w:cs="宋体"/>
          <w:sz w:val="5"/>
          <w:szCs w:val="5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2542"/>
        <w:gridCol w:w="7086"/>
      </w:tblGrid>
      <w:tr w:rsidR="00696298" w:rsidTr="00682B3B">
        <w:trPr>
          <w:trHeight w:hRule="exact" w:val="375"/>
        </w:trPr>
        <w:tc>
          <w:tcPr>
            <w:tcW w:w="2542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696298" w:rsidRDefault="00696298" w:rsidP="00682B3B">
            <w:pPr>
              <w:pStyle w:val="TableParagraph"/>
              <w:spacing w:before="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立法时间</w:t>
            </w:r>
          </w:p>
        </w:tc>
        <w:tc>
          <w:tcPr>
            <w:tcW w:w="7086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696298" w:rsidRDefault="00696298" w:rsidP="00682B3B">
            <w:pPr>
              <w:pStyle w:val="TableParagraph"/>
              <w:spacing w:before="5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法规名称</w:t>
            </w:r>
          </w:p>
        </w:tc>
      </w:tr>
      <w:tr w:rsidR="00696298" w:rsidTr="00682B3B">
        <w:trPr>
          <w:trHeight w:hRule="exact" w:val="370"/>
        </w:trPr>
        <w:tc>
          <w:tcPr>
            <w:tcW w:w="2542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696298" w:rsidRDefault="00696298" w:rsidP="00682B3B">
            <w:pPr>
              <w:pStyle w:val="TableParagraph"/>
              <w:spacing w:before="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１９９８年</w:t>
            </w:r>
          </w:p>
        </w:tc>
        <w:tc>
          <w:tcPr>
            <w:tcW w:w="70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696298" w:rsidRDefault="00696298" w:rsidP="00682B3B">
            <w:pPr>
              <w:pStyle w:val="TableParagraph"/>
              <w:spacing w:before="5"/>
              <w:ind w:left="105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《包装法令》（由《包装条例》修改）</w:t>
            </w:r>
          </w:p>
        </w:tc>
      </w:tr>
      <w:tr w:rsidR="00696298" w:rsidTr="00682B3B">
        <w:trPr>
          <w:trHeight w:hRule="exact" w:val="370"/>
        </w:trPr>
        <w:tc>
          <w:tcPr>
            <w:tcW w:w="2542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696298" w:rsidRDefault="00696298" w:rsidP="00682B3B">
            <w:pPr>
              <w:pStyle w:val="TableParagraph"/>
              <w:spacing w:before="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１９９９年</w:t>
            </w:r>
          </w:p>
        </w:tc>
        <w:tc>
          <w:tcPr>
            <w:tcW w:w="70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696298" w:rsidRDefault="00696298" w:rsidP="00682B3B">
            <w:pPr>
              <w:pStyle w:val="TableParagraph"/>
              <w:spacing w:before="5"/>
              <w:ind w:left="105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《国家废物管理法》、《联邦水土保持与旧废物法令》</w:t>
            </w:r>
          </w:p>
        </w:tc>
      </w:tr>
      <w:tr w:rsidR="00696298" w:rsidTr="00682B3B">
        <w:trPr>
          <w:trHeight w:hRule="exact" w:val="370"/>
        </w:trPr>
        <w:tc>
          <w:tcPr>
            <w:tcW w:w="2542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696298" w:rsidRDefault="00696298" w:rsidP="00682B3B">
            <w:pPr>
              <w:pStyle w:val="TableParagraph"/>
              <w:spacing w:before="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２０００年</w:t>
            </w:r>
          </w:p>
        </w:tc>
        <w:tc>
          <w:tcPr>
            <w:tcW w:w="70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696298" w:rsidRDefault="00696298" w:rsidP="00682B3B">
            <w:pPr>
              <w:pStyle w:val="TableParagraph"/>
              <w:spacing w:before="5"/>
              <w:ind w:left="10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《可再生能源法》</w:t>
            </w:r>
          </w:p>
        </w:tc>
      </w:tr>
      <w:tr w:rsidR="00696298" w:rsidTr="00682B3B">
        <w:trPr>
          <w:trHeight w:hRule="exact" w:val="370"/>
        </w:trPr>
        <w:tc>
          <w:tcPr>
            <w:tcW w:w="2542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696298" w:rsidRDefault="00696298" w:rsidP="00682B3B">
            <w:pPr>
              <w:pStyle w:val="TableParagraph"/>
              <w:spacing w:before="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２００４年</w:t>
            </w:r>
          </w:p>
        </w:tc>
        <w:tc>
          <w:tcPr>
            <w:tcW w:w="70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696298" w:rsidRDefault="00696298" w:rsidP="00682B3B">
            <w:pPr>
              <w:pStyle w:val="TableParagraph"/>
              <w:spacing w:before="5"/>
              <w:ind w:left="105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《可再生能源法》（修订）</w:t>
            </w:r>
          </w:p>
        </w:tc>
      </w:tr>
      <w:tr w:rsidR="00696298" w:rsidTr="00682B3B">
        <w:trPr>
          <w:trHeight w:hRule="exact" w:val="375"/>
        </w:trPr>
        <w:tc>
          <w:tcPr>
            <w:tcW w:w="2542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696298" w:rsidRDefault="00696298" w:rsidP="00682B3B">
            <w:pPr>
              <w:pStyle w:val="TableParagraph"/>
              <w:spacing w:before="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２００5年</w:t>
            </w:r>
          </w:p>
        </w:tc>
        <w:tc>
          <w:tcPr>
            <w:tcW w:w="7086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696298" w:rsidRDefault="00696298" w:rsidP="00682B3B">
            <w:pPr>
              <w:pStyle w:val="TableParagraph"/>
              <w:spacing w:before="5"/>
              <w:ind w:left="105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《废旧电子产品管理条例》</w:t>
            </w:r>
          </w:p>
        </w:tc>
      </w:tr>
    </w:tbl>
    <w:p w:rsidR="00696298" w:rsidRDefault="00696298" w:rsidP="00696298">
      <w:pPr>
        <w:pStyle w:val="a5"/>
        <w:spacing w:before="0" w:line="297" w:lineRule="exact"/>
        <w:ind w:left="422" w:right="1169"/>
        <w:rPr>
          <w:lang w:eastAsia="zh-CN"/>
        </w:rPr>
      </w:pPr>
      <w:r>
        <w:rPr>
          <w:color w:val="231F20"/>
          <w:lang w:eastAsia="zh-CN"/>
        </w:rPr>
        <w:t>资料来源：《德国循环经济研究》第123页。</w:t>
      </w:r>
    </w:p>
    <w:p w:rsidR="00696298" w:rsidRDefault="00696298" w:rsidP="00696298">
      <w:pPr>
        <w:pStyle w:val="a5"/>
        <w:spacing w:before="86" w:line="304" w:lineRule="auto"/>
        <w:ind w:left="567" w:right="1008"/>
        <w:rPr>
          <w:lang w:eastAsia="zh-CN"/>
        </w:rPr>
      </w:pPr>
      <w:r>
        <w:rPr>
          <w:color w:val="231F20"/>
          <w:lang w:eastAsia="zh-CN"/>
        </w:rPr>
        <w:t xml:space="preserve">（1）从混沌无序到末端治理阶段 </w:t>
      </w:r>
      <w:r>
        <w:rPr>
          <w:color w:val="231F20"/>
          <w:spacing w:val="-2"/>
          <w:lang w:eastAsia="zh-CN"/>
        </w:rPr>
        <w:t>循环经济是相对于传统的粗放型经济而言的，是物质闭环流动型经济的简称。具体而言，</w:t>
      </w:r>
    </w:p>
    <w:p w:rsidR="00696298" w:rsidRDefault="00696298" w:rsidP="00696298">
      <w:pPr>
        <w:pStyle w:val="a5"/>
        <w:spacing w:line="304" w:lineRule="auto"/>
        <w:ind w:left="113" w:right="1169"/>
        <w:jc w:val="both"/>
        <w:rPr>
          <w:lang w:eastAsia="zh-CN"/>
        </w:rPr>
      </w:pPr>
      <w:r>
        <w:rPr>
          <w:color w:val="231F20"/>
          <w:lang w:eastAsia="zh-CN"/>
        </w:rPr>
        <w:t>它是一种以资源的高效利用与循环利用为核心，以“减量化、再利用、资源化”为原则，以 “低消耗、低排放、高效率”为基本特征的社会生产和再生产活动，是符合可持续发展理念 的经济增长模式，是对“大量生产、大量消费、大量废弃”的传统增长模式的根本变革。</w:t>
      </w:r>
    </w:p>
    <w:p w:rsidR="00696298" w:rsidRDefault="00696298" w:rsidP="00696298">
      <w:pPr>
        <w:pStyle w:val="a5"/>
        <w:spacing w:line="304" w:lineRule="auto"/>
        <w:ind w:left="113" w:right="1152" w:firstLine="453"/>
        <w:rPr>
          <w:lang w:eastAsia="zh-CN"/>
        </w:rPr>
      </w:pPr>
      <w:r>
        <w:rPr>
          <w:color w:val="231F20"/>
          <w:lang w:eastAsia="zh-CN"/>
        </w:rPr>
        <w:t>① 从末端治理到全程管理阶段。循环经济是相对于传统的粗放型经济而言的，是物质 闭环流动型经济的简称。具体而言，它是一种以资源的高效利用与循环利用为核心，以“减 量化、再利用、资源化”为原则，以“低消耗、低排放、高效率”为基本特征的社会生产和</w:t>
      </w:r>
    </w:p>
    <w:p w:rsidR="00696298" w:rsidRDefault="00696298" w:rsidP="00696298">
      <w:pPr>
        <w:spacing w:line="304" w:lineRule="auto"/>
        <w:sectPr w:rsidR="00696298">
          <w:headerReference w:type="default" r:id="rId15"/>
          <w:pgSz w:w="11910" w:h="16160"/>
          <w:pgMar w:top="0" w:right="0" w:bottom="1000" w:left="1020" w:header="0" w:footer="806" w:gutter="0"/>
          <w:cols w:space="720"/>
        </w:sectPr>
      </w:pPr>
    </w:p>
    <w:p w:rsidR="00696298" w:rsidRDefault="00696298" w:rsidP="00696298">
      <w:pPr>
        <w:rPr>
          <w:rFonts w:ascii="宋体" w:eastAsia="宋体" w:hAnsi="宋体" w:cs="宋体"/>
          <w:sz w:val="20"/>
          <w:szCs w:val="20"/>
        </w:rPr>
      </w:pPr>
    </w:p>
    <w:p w:rsidR="00696298" w:rsidRDefault="00696298" w:rsidP="00696298">
      <w:pPr>
        <w:rPr>
          <w:rFonts w:ascii="宋体" w:eastAsia="宋体" w:hAnsi="宋体" w:cs="宋体"/>
          <w:sz w:val="20"/>
          <w:szCs w:val="20"/>
        </w:rPr>
      </w:pPr>
    </w:p>
    <w:p w:rsidR="00696298" w:rsidRDefault="00696298" w:rsidP="00696298">
      <w:pPr>
        <w:rPr>
          <w:rFonts w:ascii="宋体" w:eastAsia="宋体" w:hAnsi="宋体" w:cs="宋体"/>
          <w:sz w:val="20"/>
          <w:szCs w:val="20"/>
        </w:rPr>
      </w:pPr>
    </w:p>
    <w:p w:rsidR="00696298" w:rsidRDefault="00696298" w:rsidP="00696298">
      <w:pPr>
        <w:rPr>
          <w:rFonts w:ascii="宋体" w:eastAsia="宋体" w:hAnsi="宋体" w:cs="宋体"/>
          <w:sz w:val="19"/>
          <w:szCs w:val="19"/>
        </w:rPr>
      </w:pPr>
    </w:p>
    <w:p w:rsidR="00696298" w:rsidRDefault="00696298" w:rsidP="00696298">
      <w:pPr>
        <w:pStyle w:val="a5"/>
        <w:spacing w:before="26" w:line="304" w:lineRule="auto"/>
        <w:ind w:left="0" w:right="252"/>
        <w:rPr>
          <w:lang w:eastAsia="zh-CN"/>
        </w:rPr>
      </w:pPr>
      <w:r>
        <w:rPr>
          <w:color w:val="231F20"/>
          <w:lang w:eastAsia="zh-CN"/>
        </w:rPr>
        <w:t>再生产活动，是符合可持续发展理念的经济增长模式，是对“大量生产、大量消费、大量废 弃”的传统增长模式的根本变革。</w:t>
      </w:r>
    </w:p>
    <w:p w:rsidR="00696298" w:rsidRDefault="00696298" w:rsidP="00696298">
      <w:pPr>
        <w:pStyle w:val="a5"/>
        <w:spacing w:line="304" w:lineRule="auto"/>
        <w:ind w:left="0" w:right="108" w:firstLine="453"/>
        <w:rPr>
          <w:lang w:eastAsia="zh-CN"/>
        </w:rPr>
      </w:pPr>
      <w:r>
        <w:rPr>
          <w:color w:val="231F20"/>
          <w:spacing w:val="-2"/>
          <w:lang w:eastAsia="zh-CN"/>
        </w:rPr>
        <w:t>第一，物质闭路循环与资源循环利用阶段。循环经济是相对于传统的粗放型经济而言的，</w:t>
      </w:r>
      <w:r>
        <w:rPr>
          <w:color w:val="231F20"/>
          <w:lang w:eastAsia="zh-CN"/>
        </w:rPr>
        <w:t xml:space="preserve"> 是物质闭环流动型经济的简称。具体而言，它是一种以资源的高效利用与循环利用为核心， 以“减量化、再利用、资源化”为原则，以“低消耗、低排放、高效率”为基本特征的社会 生产和再生产活动，是符合可持续发展理念的经济增长模式，是对“大量生产、大量消费、 大量废弃”的传统增长模式的根本变革。</w:t>
      </w:r>
    </w:p>
    <w:p w:rsidR="00696298" w:rsidRDefault="00696298" w:rsidP="00696298">
      <w:pPr>
        <w:spacing w:before="12"/>
        <w:rPr>
          <w:rFonts w:ascii="宋体" w:eastAsia="宋体" w:hAnsi="宋体" w:cs="宋体"/>
          <w:sz w:val="27"/>
          <w:szCs w:val="27"/>
        </w:rPr>
      </w:pPr>
    </w:p>
    <w:p w:rsidR="00696298" w:rsidRDefault="00696298" w:rsidP="00696298">
      <w:pPr>
        <w:pStyle w:val="a5"/>
        <w:spacing w:before="0"/>
        <w:ind w:left="0" w:right="108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t>2德国发展循环经济的经验</w:t>
      </w:r>
    </w:p>
    <w:p w:rsidR="00696298" w:rsidRDefault="00696298" w:rsidP="00696298">
      <w:pPr>
        <w:pStyle w:val="a5"/>
        <w:spacing w:before="61" w:line="304" w:lineRule="auto"/>
        <w:ind w:left="0" w:right="108" w:firstLine="453"/>
        <w:rPr>
          <w:lang w:eastAsia="zh-CN"/>
        </w:rPr>
      </w:pPr>
      <w:r>
        <w:rPr>
          <w:color w:val="231F20"/>
          <w:spacing w:val="-2"/>
          <w:lang w:eastAsia="zh-CN"/>
        </w:rPr>
        <w:t>循环经济是相对于传统的粗放型经济而言的，是物质闭环流动型经济的简称。具体而言，</w:t>
      </w:r>
      <w:r>
        <w:rPr>
          <w:color w:val="231F20"/>
          <w:lang w:eastAsia="zh-CN"/>
        </w:rPr>
        <w:t xml:space="preserve"> 它是一种以资源的高效利用与循环利用为核心，以“减量化、再利用、资源化”为原则，以 “低消耗、低排放、高效率”为基本特征的社会生产和再生产活动，是符合可持续发展理念 的经济增长模式，是对“大量生产、大量消费、大量废弃”的传统增长模式的根本变革。</w:t>
      </w:r>
    </w:p>
    <w:p w:rsidR="00696298" w:rsidRDefault="00696298" w:rsidP="00696298">
      <w:pPr>
        <w:rPr>
          <w:rFonts w:ascii="宋体" w:eastAsia="宋体" w:hAnsi="宋体" w:cs="宋体"/>
          <w:sz w:val="24"/>
          <w:szCs w:val="24"/>
        </w:rPr>
      </w:pPr>
    </w:p>
    <w:p w:rsidR="00696298" w:rsidRDefault="00696298" w:rsidP="00696298">
      <w:pPr>
        <w:spacing w:before="181"/>
        <w:ind w:right="108"/>
        <w:rPr>
          <w:rFonts w:ascii="宋体" w:eastAsia="宋体" w:hAnsi="宋体" w:cs="宋体"/>
        </w:rPr>
      </w:pPr>
      <w:r w:rsidRPr="0098438F">
        <w:rPr>
          <w:rFonts w:eastAsiaTheme="minorHAnsi"/>
          <w:lang w:eastAsia="en-US"/>
        </w:rPr>
        <w:pict>
          <v:group id="_x0000_s2111" style="position:absolute;left:0;text-align:left;margin-left:0;margin-top:9.55pt;width:45.1pt;height:133.55pt;z-index:251668480;mso-position-horizontal-relative:page" coordorigin=",191" coordsize="902,2671">
            <v:shape id="_x0000_s2112" style="position:absolute;top:191;width:902;height:2671" coordorigin=",191" coordsize="902,2671" path="m,2861r901,l901,191,,191,,2861xe" fillcolor="#a7a9ac" stroked="f">
              <v:path arrowok="t"/>
            </v:shape>
            <w10:wrap anchorx="page"/>
          </v:group>
        </w:pict>
      </w:r>
      <w:r w:rsidRPr="0098438F">
        <w:rPr>
          <w:rFonts w:eastAsiaTheme="minorHAnsi"/>
          <w:lang w:eastAsia="en-US"/>
        </w:rPr>
        <w:pict>
          <v:shape id="_x0000_s2113" type="#_x0000_t202" style="position:absolute;left:0;text-align:left;margin-left:24.85pt;margin-top:19.05pt;width:14pt;height:114.8pt;z-index:251669504;mso-position-horizontal-relative:page" filled="f" stroked="f">
            <v:textbox style="layout-flow:vertical-ideographic" inset="0,0,0,0">
              <w:txbxContent>
                <w:p w:rsidR="00696298" w:rsidRDefault="00696298" w:rsidP="00696298">
                  <w:pPr>
                    <w:pStyle w:val="a5"/>
                    <w:spacing w:before="0" w:line="132" w:lineRule="auto"/>
                    <w:ind w:left="20"/>
                    <w:rPr>
                      <w:rFonts w:ascii="黑体" w:eastAsia="黑体" w:hAnsi="黑体" w:cs="黑体"/>
                    </w:rPr>
                  </w:pPr>
                  <w:r>
                    <w:rPr>
                      <w:rFonts w:ascii="黑体" w:eastAsia="黑体" w:hAnsi="黑体" w:cs="黑体"/>
                      <w:color w:val="FFFFFF"/>
                      <w:spacing w:val="12"/>
                    </w:rPr>
                    <w:t>实践教学类教学文</w:t>
                  </w:r>
                  <w:r>
                    <w:rPr>
                      <w:rFonts w:ascii="黑体" w:eastAsia="黑体" w:hAnsi="黑体" w:cs="黑体"/>
                      <w:color w:val="FFFFFF"/>
                    </w:rPr>
                    <w:t>件</w:t>
                  </w:r>
                </w:p>
              </w:txbxContent>
            </v:textbox>
            <w10:wrap anchorx="page"/>
          </v:shape>
        </w:pict>
      </w:r>
      <w:r>
        <w:rPr>
          <w:rFonts w:ascii="宋体" w:eastAsia="宋体" w:hAnsi="宋体" w:cs="宋体"/>
          <w:color w:val="231F20"/>
          <w:spacing w:val="5"/>
        </w:rPr>
        <w:t>参考文献</w:t>
      </w:r>
    </w:p>
    <w:p w:rsidR="00696298" w:rsidRDefault="00696298" w:rsidP="00696298">
      <w:pPr>
        <w:spacing w:before="97" w:line="321" w:lineRule="auto"/>
        <w:ind w:right="252" w:hanging="462"/>
        <w:rPr>
          <w:rFonts w:ascii="宋体" w:eastAsia="宋体" w:hAnsi="宋体" w:cs="宋体"/>
        </w:rPr>
      </w:pPr>
      <w:r>
        <w:rPr>
          <w:rFonts w:ascii="宋体" w:eastAsia="宋体" w:hAnsi="宋体" w:cs="宋体"/>
          <w:color w:val="231F20"/>
          <w:spacing w:val="4"/>
          <w:w w:val="90"/>
        </w:rPr>
        <w:t>[1]</w:t>
      </w:r>
      <w:r>
        <w:rPr>
          <w:rFonts w:ascii="宋体" w:eastAsia="宋体" w:hAnsi="宋体" w:cs="宋体"/>
          <w:color w:val="231F20"/>
          <w:spacing w:val="3"/>
        </w:rPr>
        <w:t>金显贺</w:t>
      </w:r>
      <w:r>
        <w:rPr>
          <w:rFonts w:ascii="宋体" w:eastAsia="宋体" w:hAnsi="宋体" w:cs="宋体"/>
          <w:color w:val="231F20"/>
        </w:rPr>
        <w:t>,</w:t>
      </w:r>
      <w:r>
        <w:rPr>
          <w:rFonts w:ascii="宋体" w:eastAsia="宋体" w:hAnsi="宋体" w:cs="宋体"/>
          <w:color w:val="231F20"/>
          <w:spacing w:val="4"/>
        </w:rPr>
        <w:t>王昌长，王忠东，等</w:t>
      </w:r>
      <w:r>
        <w:rPr>
          <w:rFonts w:ascii="宋体" w:eastAsia="宋体" w:hAnsi="宋体" w:cs="宋体"/>
          <w:color w:val="231F20"/>
        </w:rPr>
        <w:t>.</w:t>
      </w:r>
      <w:r>
        <w:rPr>
          <w:rFonts w:ascii="宋体" w:eastAsia="宋体" w:hAnsi="宋体" w:cs="宋体"/>
          <w:color w:val="231F20"/>
          <w:spacing w:val="4"/>
        </w:rPr>
        <w:t>一种用于在线检测局部放电的数字滤波技术</w:t>
      </w:r>
      <w:r>
        <w:rPr>
          <w:rFonts w:ascii="宋体" w:eastAsia="宋体" w:hAnsi="宋体" w:cs="宋体"/>
          <w:color w:val="231F20"/>
          <w:spacing w:val="4"/>
          <w:w w:val="90"/>
        </w:rPr>
        <w:t>[J].</w:t>
      </w:r>
      <w:r>
        <w:rPr>
          <w:rFonts w:ascii="宋体" w:eastAsia="宋体" w:hAnsi="宋体" w:cs="宋体"/>
          <w:color w:val="231F20"/>
          <w:spacing w:val="5"/>
        </w:rPr>
        <w:t xml:space="preserve">清华大学学报 </w:t>
      </w:r>
      <w:r>
        <w:rPr>
          <w:rFonts w:ascii="宋体" w:eastAsia="宋体" w:hAnsi="宋体" w:cs="宋体"/>
          <w:color w:val="231F20"/>
          <w:w w:val="90"/>
        </w:rPr>
        <w:t>(</w:t>
      </w:r>
      <w:r>
        <w:rPr>
          <w:rFonts w:ascii="宋体" w:eastAsia="宋体" w:hAnsi="宋体" w:cs="宋体"/>
          <w:color w:val="231F20"/>
          <w:spacing w:val="4"/>
          <w:w w:val="95"/>
        </w:rPr>
        <w:t>自然科学版</w:t>
      </w:r>
      <w:r>
        <w:rPr>
          <w:rFonts w:ascii="宋体" w:eastAsia="宋体" w:hAnsi="宋体" w:cs="宋体"/>
          <w:color w:val="231F20"/>
          <w:spacing w:val="5"/>
          <w:w w:val="95"/>
        </w:rPr>
        <w:t>),1993,(4)</w:t>
      </w:r>
    </w:p>
    <w:p w:rsidR="00696298" w:rsidRDefault="00696298" w:rsidP="00696298">
      <w:pPr>
        <w:spacing w:before="22"/>
        <w:ind w:right="108"/>
        <w:rPr>
          <w:rFonts w:ascii="宋体" w:eastAsia="宋体" w:hAnsi="宋体" w:cs="宋体"/>
        </w:rPr>
      </w:pPr>
      <w:r>
        <w:rPr>
          <w:rFonts w:ascii="宋体" w:eastAsia="宋体" w:hAnsi="宋体" w:cs="宋体"/>
          <w:color w:val="231F20"/>
          <w:spacing w:val="4"/>
          <w:w w:val="95"/>
        </w:rPr>
        <w:t>[2]</w:t>
      </w:r>
      <w:r>
        <w:rPr>
          <w:rFonts w:ascii="宋体" w:eastAsia="宋体" w:hAnsi="宋体" w:cs="宋体"/>
          <w:color w:val="231F20"/>
          <w:spacing w:val="3"/>
          <w:w w:val="95"/>
        </w:rPr>
        <w:t>何龄修</w:t>
      </w:r>
      <w:r>
        <w:rPr>
          <w:rFonts w:ascii="宋体" w:eastAsia="宋体" w:hAnsi="宋体" w:cs="宋体"/>
          <w:color w:val="231F20"/>
          <w:w w:val="95"/>
        </w:rPr>
        <w:t>.</w:t>
      </w:r>
      <w:r>
        <w:rPr>
          <w:rFonts w:ascii="宋体" w:eastAsia="宋体" w:hAnsi="宋体" w:cs="宋体"/>
          <w:color w:val="231F20"/>
          <w:spacing w:val="4"/>
          <w:w w:val="95"/>
        </w:rPr>
        <w:t>读顾城《南明史》[J].中国史研究</w:t>
      </w:r>
      <w:r>
        <w:rPr>
          <w:rFonts w:ascii="宋体" w:eastAsia="宋体" w:hAnsi="宋体" w:cs="宋体"/>
          <w:color w:val="231F20"/>
          <w:spacing w:val="5"/>
          <w:w w:val="95"/>
        </w:rPr>
        <w:t>,1998,(3)</w:t>
      </w:r>
    </w:p>
    <w:p w:rsidR="00696298" w:rsidRDefault="00696298" w:rsidP="00696298">
      <w:pPr>
        <w:spacing w:before="97"/>
        <w:ind w:right="108"/>
        <w:rPr>
          <w:rFonts w:ascii="宋体" w:eastAsia="宋体" w:hAnsi="宋体" w:cs="宋体"/>
        </w:rPr>
      </w:pPr>
      <w:r>
        <w:rPr>
          <w:rFonts w:ascii="宋体" w:eastAsia="宋体" w:hAnsi="宋体" w:cs="宋体"/>
          <w:color w:val="231F20"/>
          <w:spacing w:val="4"/>
        </w:rPr>
        <w:t>[3]</w:t>
      </w:r>
      <w:r>
        <w:rPr>
          <w:rFonts w:ascii="宋体" w:eastAsia="宋体" w:hAnsi="宋体" w:cs="宋体"/>
          <w:color w:val="231F20"/>
          <w:spacing w:val="3"/>
        </w:rPr>
        <w:t>吴季松</w:t>
      </w:r>
      <w:r>
        <w:rPr>
          <w:rFonts w:ascii="宋体" w:eastAsia="宋体" w:hAnsi="宋体" w:cs="宋体"/>
          <w:color w:val="231F20"/>
        </w:rPr>
        <w:t>.</w:t>
      </w:r>
      <w:r>
        <w:rPr>
          <w:rFonts w:ascii="宋体" w:eastAsia="宋体" w:hAnsi="宋体" w:cs="宋体"/>
          <w:color w:val="231F20"/>
          <w:spacing w:val="4"/>
        </w:rPr>
        <w:t>循环经济——全面建设小康社会的必由之路[M].</w:t>
      </w:r>
      <w:r>
        <w:rPr>
          <w:rFonts w:ascii="宋体" w:eastAsia="宋体" w:hAnsi="宋体" w:cs="宋体"/>
          <w:color w:val="231F20"/>
          <w:spacing w:val="2"/>
        </w:rPr>
        <w:t>北京</w:t>
      </w:r>
      <w:r>
        <w:rPr>
          <w:rFonts w:ascii="宋体" w:eastAsia="宋体" w:hAnsi="宋体" w:cs="宋体"/>
          <w:color w:val="231F20"/>
        </w:rPr>
        <w:t>:</w:t>
      </w:r>
      <w:r>
        <w:rPr>
          <w:rFonts w:ascii="宋体" w:eastAsia="宋体" w:hAnsi="宋体" w:cs="宋体"/>
          <w:color w:val="231F20"/>
          <w:spacing w:val="4"/>
        </w:rPr>
        <w:t>北京出版社</w:t>
      </w:r>
      <w:r>
        <w:rPr>
          <w:rFonts w:ascii="宋体" w:eastAsia="宋体" w:hAnsi="宋体" w:cs="宋体"/>
          <w:color w:val="231F20"/>
          <w:spacing w:val="5"/>
        </w:rPr>
        <w:t>,2003</w:t>
      </w:r>
    </w:p>
    <w:p w:rsidR="00696298" w:rsidRDefault="00696298" w:rsidP="00696298">
      <w:pPr>
        <w:spacing w:before="97" w:line="321" w:lineRule="auto"/>
        <w:ind w:right="675"/>
        <w:rPr>
          <w:rFonts w:ascii="宋体" w:eastAsia="宋体" w:hAnsi="宋体" w:cs="宋体"/>
        </w:rPr>
      </w:pPr>
      <w:r>
        <w:rPr>
          <w:rFonts w:ascii="宋体" w:eastAsia="宋体" w:hAnsi="宋体" w:cs="宋体"/>
          <w:color w:val="231F20"/>
          <w:spacing w:val="4"/>
        </w:rPr>
        <w:t>[4]</w:t>
      </w:r>
      <w:r>
        <w:rPr>
          <w:rFonts w:ascii="宋体" w:eastAsia="宋体" w:hAnsi="宋体" w:cs="宋体"/>
          <w:color w:val="231F20"/>
          <w:spacing w:val="3"/>
        </w:rPr>
        <w:t>张志祥</w:t>
      </w:r>
      <w:r>
        <w:rPr>
          <w:rFonts w:ascii="宋体" w:eastAsia="宋体" w:hAnsi="宋体" w:cs="宋体"/>
          <w:color w:val="231F20"/>
        </w:rPr>
        <w:t>.</w:t>
      </w:r>
      <w:r>
        <w:rPr>
          <w:rFonts w:ascii="宋体" w:eastAsia="宋体" w:hAnsi="宋体" w:cs="宋体"/>
          <w:color w:val="231F20"/>
          <w:spacing w:val="4"/>
        </w:rPr>
        <w:t>间断动力系统的随机扰动及其在守恒律方程中的应用[D].</w:t>
      </w:r>
      <w:r>
        <w:rPr>
          <w:rFonts w:ascii="宋体" w:eastAsia="宋体" w:hAnsi="宋体" w:cs="宋体"/>
          <w:color w:val="231F20"/>
          <w:spacing w:val="5"/>
        </w:rPr>
        <w:t xml:space="preserve">北京：北京大学，1998 </w:t>
      </w:r>
      <w:r>
        <w:rPr>
          <w:rFonts w:ascii="宋体" w:eastAsia="宋体" w:hAnsi="宋体" w:cs="宋体"/>
          <w:color w:val="231F20"/>
          <w:spacing w:val="4"/>
        </w:rPr>
        <w:t>[5]</w:t>
      </w:r>
      <w:r>
        <w:rPr>
          <w:rFonts w:ascii="宋体" w:eastAsia="宋体" w:hAnsi="宋体" w:cs="宋体"/>
          <w:color w:val="231F20"/>
          <w:spacing w:val="3"/>
        </w:rPr>
        <w:t>丁文祥</w:t>
      </w:r>
      <w:r>
        <w:rPr>
          <w:rFonts w:ascii="宋体" w:eastAsia="宋体" w:hAnsi="宋体" w:cs="宋体"/>
          <w:color w:val="231F20"/>
        </w:rPr>
        <w:t>.</w:t>
      </w:r>
      <w:r>
        <w:rPr>
          <w:rFonts w:ascii="宋体" w:eastAsia="宋体" w:hAnsi="宋体" w:cs="宋体"/>
          <w:color w:val="231F20"/>
          <w:spacing w:val="4"/>
        </w:rPr>
        <w:t>数字革命与竞争国际化[N].</w:t>
      </w:r>
      <w:r>
        <w:rPr>
          <w:rFonts w:ascii="宋体" w:eastAsia="宋体" w:hAnsi="宋体" w:cs="宋体"/>
          <w:color w:val="231F20"/>
          <w:spacing w:val="5"/>
        </w:rPr>
        <w:t>中国青年报，2000-11-20(15)</w:t>
      </w:r>
    </w:p>
    <w:p w:rsidR="002D2FBE" w:rsidRPr="00696298" w:rsidRDefault="002D2FBE" w:rsidP="00696298"/>
    <w:sectPr w:rsidR="002D2FBE" w:rsidRPr="00696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FBE" w:rsidRDefault="002D2FBE" w:rsidP="00696298">
      <w:r>
        <w:separator/>
      </w:r>
    </w:p>
  </w:endnote>
  <w:endnote w:type="continuationSeparator" w:id="1">
    <w:p w:rsidR="002D2FBE" w:rsidRDefault="002D2FBE" w:rsidP="00696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FBE" w:rsidRDefault="002D2FBE" w:rsidP="00696298">
      <w:r>
        <w:separator/>
      </w:r>
    </w:p>
  </w:footnote>
  <w:footnote w:type="continuationSeparator" w:id="1">
    <w:p w:rsidR="002D2FBE" w:rsidRDefault="002D2FBE" w:rsidP="00696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98" w:rsidRDefault="00696298">
    <w:pPr>
      <w:spacing w:line="14" w:lineRule="auto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98" w:rsidRDefault="00696298">
    <w:pPr>
      <w:spacing w:line="14" w:lineRule="auto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98" w:rsidRDefault="00696298">
    <w:pPr>
      <w:spacing w:line="14" w:lineRule="auto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98" w:rsidRDefault="00696298">
    <w:pPr>
      <w:spacing w:line="14" w:lineRule="auto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6298"/>
    <w:rsid w:val="002D2FBE"/>
    <w:rsid w:val="0069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1"/>
    <w:qFormat/>
    <w:rsid w:val="00696298"/>
    <w:pPr>
      <w:jc w:val="left"/>
      <w:outlineLvl w:val="2"/>
    </w:pPr>
    <w:rPr>
      <w:rFonts w:ascii="宋体" w:eastAsia="宋体" w:hAnsi="宋体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6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62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62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6298"/>
    <w:rPr>
      <w:sz w:val="18"/>
      <w:szCs w:val="18"/>
    </w:rPr>
  </w:style>
  <w:style w:type="character" w:customStyle="1" w:styleId="3Char">
    <w:name w:val="标题 3 Char"/>
    <w:basedOn w:val="a0"/>
    <w:link w:val="3"/>
    <w:uiPriority w:val="1"/>
    <w:rsid w:val="00696298"/>
    <w:rPr>
      <w:rFonts w:ascii="宋体" w:eastAsia="宋体" w:hAnsi="宋体"/>
      <w:kern w:val="0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9629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696298"/>
    <w:pPr>
      <w:spacing w:before="21"/>
      <w:ind w:left="1133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character" w:customStyle="1" w:styleId="Char1">
    <w:name w:val="正文文本 Char"/>
    <w:basedOn w:val="a0"/>
    <w:link w:val="a5"/>
    <w:uiPriority w:val="1"/>
    <w:rsid w:val="00696298"/>
    <w:rPr>
      <w:rFonts w:ascii="宋体" w:eastAsia="宋体" w:hAnsi="宋体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696298"/>
    <w:pPr>
      <w:jc w:val="left"/>
    </w:pPr>
    <w:rPr>
      <w:kern w:val="0"/>
      <w:sz w:val="22"/>
      <w:lang w:eastAsia="en-US"/>
    </w:rPr>
  </w:style>
  <w:style w:type="paragraph" w:styleId="a6">
    <w:name w:val="Balloon Text"/>
    <w:basedOn w:val="a"/>
    <w:link w:val="Char2"/>
    <w:uiPriority w:val="99"/>
    <w:semiHidden/>
    <w:unhideWhenUsed/>
    <w:rsid w:val="0069629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962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418</Words>
  <Characters>2389</Characters>
  <Application>Microsoft Office Word</Application>
  <DocSecurity>0</DocSecurity>
  <Lines>19</Lines>
  <Paragraphs>5</Paragraphs>
  <ScaleCrop>false</ScaleCrop>
  <Company>MS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2015-10-29T06:29:00Z</dcterms:created>
  <dcterms:modified xsi:type="dcterms:W3CDTF">2015-10-29T06:29:00Z</dcterms:modified>
</cp:coreProperties>
</file>