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A7" w:rsidRPr="00BC3AA7" w:rsidRDefault="00BC3AA7" w:rsidP="00BC3AA7">
      <w:pPr>
        <w:jc w:val="left"/>
        <w:rPr>
          <w:rFonts w:asciiTheme="minorEastAsia" w:hAnsiTheme="minorEastAsia"/>
          <w:szCs w:val="21"/>
        </w:rPr>
      </w:pPr>
      <w:r w:rsidRPr="00BC3AA7">
        <w:rPr>
          <w:rFonts w:asciiTheme="minorEastAsia" w:hAnsiTheme="minorEastAsia" w:hint="eastAsia"/>
          <w:szCs w:val="21"/>
        </w:rPr>
        <w:t>附件1</w:t>
      </w:r>
    </w:p>
    <w:p w:rsidR="00B8646B" w:rsidRDefault="00B34B3E" w:rsidP="00B34B3E">
      <w:pPr>
        <w:jc w:val="center"/>
        <w:rPr>
          <w:rFonts w:asciiTheme="minorEastAsia" w:hAnsiTheme="minorEastAsia"/>
          <w:b/>
          <w:sz w:val="44"/>
          <w:szCs w:val="44"/>
        </w:rPr>
      </w:pPr>
      <w:r w:rsidRPr="00602F06">
        <w:rPr>
          <w:rFonts w:asciiTheme="minorEastAsia" w:hAnsiTheme="minorEastAsia" w:hint="eastAsia"/>
          <w:b/>
          <w:sz w:val="44"/>
          <w:szCs w:val="44"/>
        </w:rPr>
        <w:t>山东管理学院</w:t>
      </w:r>
    </w:p>
    <w:p w:rsidR="00B34B3E" w:rsidRPr="00602F06" w:rsidRDefault="00B34B3E" w:rsidP="00B34B3E">
      <w:pPr>
        <w:jc w:val="center"/>
        <w:rPr>
          <w:rFonts w:asciiTheme="minorEastAsia" w:hAnsiTheme="minorEastAsia"/>
          <w:b/>
          <w:sz w:val="44"/>
          <w:szCs w:val="44"/>
        </w:rPr>
      </w:pPr>
      <w:r w:rsidRPr="00602F06">
        <w:rPr>
          <w:rFonts w:asciiTheme="minorEastAsia" w:hAnsiTheme="minorEastAsia" w:hint="eastAsia"/>
          <w:b/>
          <w:sz w:val="44"/>
          <w:szCs w:val="44"/>
        </w:rPr>
        <w:t>本科</w:t>
      </w:r>
      <w:r w:rsidR="00BC3AA7">
        <w:rPr>
          <w:rFonts w:asciiTheme="minorEastAsia" w:hAnsiTheme="minorEastAsia" w:hint="eastAsia"/>
          <w:b/>
          <w:sz w:val="44"/>
          <w:szCs w:val="44"/>
        </w:rPr>
        <w:t>毕业论文（设计</w:t>
      </w:r>
      <w:r w:rsidR="00342972">
        <w:rPr>
          <w:rFonts w:asciiTheme="minorEastAsia" w:hAnsiTheme="minorEastAsia" w:hint="eastAsia"/>
          <w:b/>
          <w:sz w:val="44"/>
          <w:szCs w:val="44"/>
        </w:rPr>
        <w:t>）</w:t>
      </w:r>
      <w:proofErr w:type="gramStart"/>
      <w:r w:rsidR="0030658A">
        <w:rPr>
          <w:rFonts w:asciiTheme="minorEastAsia" w:hAnsiTheme="minorEastAsia" w:hint="eastAsia"/>
          <w:b/>
          <w:sz w:val="44"/>
          <w:szCs w:val="44"/>
        </w:rPr>
        <w:t>查重</w:t>
      </w:r>
      <w:r w:rsidR="00252CF7">
        <w:rPr>
          <w:rFonts w:asciiTheme="minorEastAsia" w:hAnsiTheme="minorEastAsia" w:hint="eastAsia"/>
          <w:b/>
          <w:sz w:val="44"/>
          <w:szCs w:val="44"/>
        </w:rPr>
        <w:t>管理</w:t>
      </w:r>
      <w:proofErr w:type="gramEnd"/>
      <w:r w:rsidR="00252CF7">
        <w:rPr>
          <w:rFonts w:asciiTheme="minorEastAsia" w:hAnsiTheme="minorEastAsia" w:hint="eastAsia"/>
          <w:b/>
          <w:sz w:val="44"/>
          <w:szCs w:val="44"/>
        </w:rPr>
        <w:t>办法</w:t>
      </w:r>
    </w:p>
    <w:p w:rsidR="0072265E" w:rsidRPr="00602F06" w:rsidRDefault="00B34B3E" w:rsidP="00B34B3E">
      <w:pPr>
        <w:jc w:val="center"/>
        <w:rPr>
          <w:rFonts w:asciiTheme="minorEastAsia" w:hAnsiTheme="minorEastAsia"/>
          <w:b/>
          <w:sz w:val="32"/>
        </w:rPr>
      </w:pPr>
      <w:r w:rsidRPr="00602F06">
        <w:rPr>
          <w:rFonts w:asciiTheme="minorEastAsia" w:hAnsiTheme="minorEastAsia" w:hint="eastAsia"/>
          <w:b/>
          <w:sz w:val="32"/>
        </w:rPr>
        <w:t>（</w:t>
      </w:r>
      <w:r w:rsidR="00313605">
        <w:rPr>
          <w:rFonts w:asciiTheme="minorEastAsia" w:hAnsiTheme="minorEastAsia" w:hint="eastAsia"/>
          <w:b/>
          <w:sz w:val="32"/>
        </w:rPr>
        <w:t>试行</w:t>
      </w:r>
      <w:r w:rsidRPr="00602F06">
        <w:rPr>
          <w:rFonts w:asciiTheme="minorEastAsia" w:hAnsiTheme="minorEastAsia" w:hint="eastAsia"/>
          <w:b/>
          <w:sz w:val="32"/>
        </w:rPr>
        <w:t>）</w:t>
      </w:r>
    </w:p>
    <w:p w:rsidR="00B34B3E" w:rsidRPr="00252CF7" w:rsidRDefault="00B34B3E"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为规范学位论文管理，推进建立良好学风，提高人才培养质量，根据</w:t>
      </w:r>
      <w:r w:rsidR="00A6414B" w:rsidRPr="00252CF7">
        <w:rPr>
          <w:rFonts w:ascii="华文仿宋" w:eastAsia="华文仿宋" w:hAnsi="华文仿宋" w:hint="eastAsia"/>
          <w:sz w:val="32"/>
        </w:rPr>
        <w:t>《中华人民共和国学位条例》、《中华人民共和国高等教育法》、《国务院学位委员会关于在学位授予工作中加强学术道德和学术规范建设的意见》（教育部学位[2010]9号）、教育部《学位论文作假行为处理办法》（教育部令第34号）</w:t>
      </w:r>
      <w:r w:rsidRPr="00252CF7">
        <w:rPr>
          <w:rFonts w:ascii="华文仿宋" w:eastAsia="华文仿宋" w:hAnsi="华文仿宋" w:hint="eastAsia"/>
          <w:sz w:val="32"/>
        </w:rPr>
        <w:t>制定本办法。</w:t>
      </w:r>
    </w:p>
    <w:p w:rsidR="00A6414B" w:rsidRPr="00780A26" w:rsidRDefault="00A6414B" w:rsidP="00B34B3E">
      <w:pPr>
        <w:ind w:firstLineChars="200" w:firstLine="640"/>
        <w:jc w:val="left"/>
        <w:rPr>
          <w:rFonts w:ascii="黑体" w:eastAsia="黑体"/>
          <w:sz w:val="32"/>
        </w:rPr>
      </w:pPr>
      <w:r w:rsidRPr="00780A26">
        <w:rPr>
          <w:rFonts w:ascii="黑体" w:eastAsia="黑体" w:hint="eastAsia"/>
          <w:sz w:val="32"/>
        </w:rPr>
        <w:t>一、管理机制</w:t>
      </w:r>
    </w:p>
    <w:p w:rsidR="00A6414B" w:rsidRPr="00252CF7" w:rsidRDefault="00A6414B"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1. 查重工作由各二级学院本科生</w:t>
      </w:r>
      <w:r w:rsidR="00235B20" w:rsidRPr="00252CF7">
        <w:rPr>
          <w:rFonts w:ascii="华文仿宋" w:eastAsia="华文仿宋" w:hAnsi="华文仿宋" w:hint="eastAsia"/>
          <w:sz w:val="32"/>
        </w:rPr>
        <w:t>毕业论文（设计）</w:t>
      </w:r>
      <w:r w:rsidRPr="00252CF7">
        <w:rPr>
          <w:rFonts w:ascii="华文仿宋" w:eastAsia="华文仿宋" w:hAnsi="华文仿宋" w:hint="eastAsia"/>
          <w:sz w:val="32"/>
        </w:rPr>
        <w:t>工作</w:t>
      </w:r>
      <w:r w:rsidR="00235B20" w:rsidRPr="00252CF7">
        <w:rPr>
          <w:rFonts w:ascii="华文仿宋" w:eastAsia="华文仿宋" w:hAnsi="华文仿宋" w:hint="eastAsia"/>
          <w:sz w:val="32"/>
        </w:rPr>
        <w:t>领导</w:t>
      </w:r>
      <w:r w:rsidRPr="00252CF7">
        <w:rPr>
          <w:rFonts w:ascii="华文仿宋" w:eastAsia="华文仿宋" w:hAnsi="华文仿宋" w:hint="eastAsia"/>
          <w:sz w:val="32"/>
        </w:rPr>
        <w:t>小组负责。</w:t>
      </w:r>
    </w:p>
    <w:p w:rsidR="00A6414B" w:rsidRPr="00252CF7" w:rsidRDefault="00A6414B"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2. 检测软件为“中国知网大学生论文管理系统——抄袭检测系统”（</w:t>
      </w:r>
      <w:r w:rsidR="00E549C1" w:rsidRPr="00252CF7">
        <w:rPr>
          <w:rFonts w:ascii="华文仿宋" w:eastAsia="华文仿宋" w:hAnsi="华文仿宋" w:hint="eastAsia"/>
          <w:sz w:val="32"/>
        </w:rPr>
        <w:t>PMLC</w:t>
      </w:r>
      <w:r w:rsidRPr="00252CF7">
        <w:rPr>
          <w:rFonts w:ascii="华文仿宋" w:eastAsia="华文仿宋" w:hAnsi="华文仿宋" w:hint="eastAsia"/>
          <w:sz w:val="32"/>
        </w:rPr>
        <w:t>）</w:t>
      </w:r>
      <w:r w:rsidR="00E549C1" w:rsidRPr="00252CF7">
        <w:rPr>
          <w:rFonts w:ascii="华文仿宋" w:eastAsia="华文仿宋" w:hAnsi="华文仿宋" w:hint="eastAsia"/>
          <w:sz w:val="32"/>
        </w:rPr>
        <w:t>。</w:t>
      </w:r>
    </w:p>
    <w:p w:rsidR="00E549C1" w:rsidRPr="00252CF7" w:rsidRDefault="00E549C1"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3. 检测范围为所有本科生</w:t>
      </w:r>
      <w:r w:rsidR="00235B20" w:rsidRPr="00252CF7">
        <w:rPr>
          <w:rFonts w:ascii="华文仿宋" w:eastAsia="华文仿宋" w:hAnsi="华文仿宋" w:hint="eastAsia"/>
          <w:sz w:val="32"/>
        </w:rPr>
        <w:t>毕业论文（设计）</w:t>
      </w:r>
      <w:r w:rsidRPr="00252CF7">
        <w:rPr>
          <w:rFonts w:ascii="华文仿宋" w:eastAsia="华文仿宋" w:hAnsi="华文仿宋" w:hint="eastAsia"/>
          <w:sz w:val="32"/>
        </w:rPr>
        <w:t>。</w:t>
      </w:r>
    </w:p>
    <w:p w:rsidR="00E549C1" w:rsidRPr="00780A26" w:rsidRDefault="00F12ABB" w:rsidP="00B34B3E">
      <w:pPr>
        <w:ind w:firstLineChars="200" w:firstLine="640"/>
        <w:jc w:val="left"/>
        <w:rPr>
          <w:rFonts w:ascii="黑体" w:eastAsia="黑体"/>
          <w:sz w:val="32"/>
        </w:rPr>
      </w:pPr>
      <w:r w:rsidRPr="00780A26">
        <w:rPr>
          <w:rFonts w:ascii="黑体" w:eastAsia="黑体" w:hint="eastAsia"/>
          <w:sz w:val="32"/>
        </w:rPr>
        <w:t>二、工作流程</w:t>
      </w:r>
    </w:p>
    <w:p w:rsidR="00F12ABB" w:rsidRPr="00252CF7" w:rsidRDefault="00F12ABB"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1. 各二级学院根据专业特点，在学校管理办法框架内，制定本学院</w:t>
      </w:r>
      <w:r w:rsidR="00235B20" w:rsidRPr="00252CF7">
        <w:rPr>
          <w:rFonts w:ascii="华文仿宋" w:eastAsia="华文仿宋" w:hAnsi="华文仿宋" w:hint="eastAsia"/>
          <w:sz w:val="32"/>
        </w:rPr>
        <w:t>毕业论文（设计）</w:t>
      </w:r>
      <w:r w:rsidRPr="00252CF7">
        <w:rPr>
          <w:rFonts w:ascii="华文仿宋" w:eastAsia="华文仿宋" w:hAnsi="华文仿宋" w:hint="eastAsia"/>
          <w:sz w:val="32"/>
        </w:rPr>
        <w:t>查重工作实施细则，明确检测工作流程、时间安排及检测结果认定和处理办法等。</w:t>
      </w:r>
    </w:p>
    <w:p w:rsidR="00355012" w:rsidRPr="00252CF7" w:rsidRDefault="00355012" w:rsidP="00CC7142">
      <w:pPr>
        <w:ind w:firstLineChars="200" w:firstLine="640"/>
        <w:jc w:val="left"/>
        <w:rPr>
          <w:rFonts w:ascii="华文仿宋" w:eastAsia="华文仿宋" w:hAnsi="华文仿宋"/>
          <w:sz w:val="32"/>
        </w:rPr>
      </w:pPr>
      <w:r w:rsidRPr="00252CF7">
        <w:rPr>
          <w:rFonts w:ascii="华文仿宋" w:eastAsia="华文仿宋" w:hAnsi="华文仿宋" w:hint="eastAsia"/>
          <w:sz w:val="32"/>
        </w:rPr>
        <w:t>2. 图书馆负责分配给各二级学院检测子账号，并根据毕业生人数分配检测篇数，</w:t>
      </w:r>
      <w:r w:rsidR="00B5362D" w:rsidRPr="00252CF7">
        <w:rPr>
          <w:rFonts w:ascii="华文仿宋" w:eastAsia="华文仿宋" w:hAnsi="华文仿宋" w:hint="eastAsia"/>
          <w:sz w:val="32"/>
        </w:rPr>
        <w:t>学校</w:t>
      </w:r>
      <w:r w:rsidRPr="00252CF7">
        <w:rPr>
          <w:rFonts w:ascii="华文仿宋" w:eastAsia="华文仿宋" w:hAnsi="华文仿宋" w:hint="eastAsia"/>
          <w:sz w:val="32"/>
        </w:rPr>
        <w:t>为每个学生免费查重一次。</w:t>
      </w:r>
    </w:p>
    <w:p w:rsidR="00CC7142" w:rsidRPr="00252CF7" w:rsidRDefault="00355012" w:rsidP="00CC7142">
      <w:pPr>
        <w:ind w:firstLineChars="200" w:firstLine="640"/>
        <w:jc w:val="left"/>
        <w:rPr>
          <w:rFonts w:ascii="华文仿宋" w:eastAsia="华文仿宋" w:hAnsi="华文仿宋"/>
          <w:sz w:val="32"/>
        </w:rPr>
      </w:pPr>
      <w:r w:rsidRPr="00252CF7">
        <w:rPr>
          <w:rFonts w:ascii="华文仿宋" w:eastAsia="华文仿宋" w:hAnsi="华文仿宋" w:hint="eastAsia"/>
          <w:sz w:val="32"/>
        </w:rPr>
        <w:lastRenderedPageBreak/>
        <w:t>3</w:t>
      </w:r>
      <w:r w:rsidR="00CC7142" w:rsidRPr="00252CF7">
        <w:rPr>
          <w:rFonts w:ascii="华文仿宋" w:eastAsia="华文仿宋" w:hAnsi="华文仿宋" w:hint="eastAsia"/>
          <w:sz w:val="32"/>
        </w:rPr>
        <w:t xml:space="preserve">. </w:t>
      </w:r>
      <w:r w:rsidR="00BE104A" w:rsidRPr="00252CF7">
        <w:rPr>
          <w:rFonts w:ascii="华文仿宋" w:eastAsia="华文仿宋" w:hAnsi="华文仿宋" w:hint="eastAsia"/>
          <w:sz w:val="32"/>
        </w:rPr>
        <w:t>送检论文</w:t>
      </w:r>
      <w:r w:rsidR="00CC7142" w:rsidRPr="00252CF7">
        <w:rPr>
          <w:rFonts w:ascii="华文仿宋" w:eastAsia="华文仿宋" w:hAnsi="华文仿宋" w:hint="eastAsia"/>
          <w:sz w:val="32"/>
        </w:rPr>
        <w:t>为word文档</w:t>
      </w:r>
      <w:r w:rsidR="00BE104A" w:rsidRPr="00252CF7">
        <w:rPr>
          <w:rFonts w:ascii="华文仿宋" w:eastAsia="华文仿宋" w:hAnsi="华文仿宋" w:hint="eastAsia"/>
          <w:sz w:val="32"/>
        </w:rPr>
        <w:t>（doc或</w:t>
      </w:r>
      <w:proofErr w:type="spellStart"/>
      <w:r w:rsidR="00BE104A" w:rsidRPr="00252CF7">
        <w:rPr>
          <w:rFonts w:ascii="华文仿宋" w:eastAsia="华文仿宋" w:hAnsi="华文仿宋" w:hint="eastAsia"/>
          <w:sz w:val="32"/>
        </w:rPr>
        <w:t>docx</w:t>
      </w:r>
      <w:proofErr w:type="spellEnd"/>
      <w:r w:rsidR="00BE104A" w:rsidRPr="00252CF7">
        <w:rPr>
          <w:rFonts w:ascii="华文仿宋" w:eastAsia="华文仿宋" w:hAnsi="华文仿宋" w:hint="eastAsia"/>
          <w:sz w:val="32"/>
        </w:rPr>
        <w:t>文件）</w:t>
      </w:r>
      <w:r w:rsidR="00CC7142" w:rsidRPr="00252CF7">
        <w:rPr>
          <w:rFonts w:ascii="华文仿宋" w:eastAsia="华文仿宋" w:hAnsi="华文仿宋" w:hint="eastAsia"/>
          <w:sz w:val="32"/>
        </w:rPr>
        <w:t>，命名为“学号-姓名-</w:t>
      </w:r>
      <w:r w:rsidR="0088521B" w:rsidRPr="00252CF7">
        <w:rPr>
          <w:rFonts w:ascii="华文仿宋" w:eastAsia="华文仿宋" w:hAnsi="华文仿宋" w:hint="eastAsia"/>
          <w:sz w:val="32"/>
        </w:rPr>
        <w:t>专业-</w:t>
      </w:r>
      <w:r w:rsidR="00CC7142" w:rsidRPr="00252CF7">
        <w:rPr>
          <w:rFonts w:ascii="华文仿宋" w:eastAsia="华文仿宋" w:hAnsi="华文仿宋" w:hint="eastAsia"/>
          <w:sz w:val="32"/>
        </w:rPr>
        <w:t>论文标题.doc”格式（例如：1301010101-张三-</w:t>
      </w:r>
      <w:r w:rsidR="00CC212C" w:rsidRPr="00252CF7">
        <w:rPr>
          <w:rFonts w:ascii="华文仿宋" w:eastAsia="华文仿宋" w:hAnsi="华文仿宋" w:hint="eastAsia"/>
          <w:sz w:val="32"/>
        </w:rPr>
        <w:t>安全工程-</w:t>
      </w:r>
      <w:r w:rsidR="00CC7142" w:rsidRPr="00252CF7">
        <w:rPr>
          <w:rFonts w:ascii="华文仿宋" w:eastAsia="华文仿宋" w:hAnsi="华文仿宋" w:hint="eastAsia"/>
          <w:sz w:val="32"/>
        </w:rPr>
        <w:t>论×××××××），名称中间的横线为英文输入状态下的减号。</w:t>
      </w:r>
    </w:p>
    <w:p w:rsidR="00F12ABB" w:rsidRPr="00252CF7" w:rsidRDefault="00D820B6"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4</w:t>
      </w:r>
      <w:r w:rsidR="00F12ABB" w:rsidRPr="00252CF7">
        <w:rPr>
          <w:rFonts w:ascii="华文仿宋" w:eastAsia="华文仿宋" w:hAnsi="华文仿宋" w:hint="eastAsia"/>
          <w:sz w:val="32"/>
        </w:rPr>
        <w:t>. 各二级学院根据实施细则在规定的时间内进行检测，反馈查重结果，打印</w:t>
      </w:r>
      <w:r w:rsidR="00987A6D" w:rsidRPr="00252CF7">
        <w:rPr>
          <w:rFonts w:ascii="华文仿宋" w:eastAsia="华文仿宋" w:hAnsi="华文仿宋" w:hint="eastAsia"/>
          <w:sz w:val="32"/>
        </w:rPr>
        <w:t>论文</w:t>
      </w:r>
      <w:r w:rsidR="00F12ABB" w:rsidRPr="00252CF7">
        <w:rPr>
          <w:rFonts w:ascii="华文仿宋" w:eastAsia="华文仿宋" w:hAnsi="华文仿宋" w:hint="eastAsia"/>
          <w:sz w:val="32"/>
        </w:rPr>
        <w:t>查重报告</w:t>
      </w:r>
      <w:r w:rsidR="00987A6D" w:rsidRPr="00252CF7">
        <w:rPr>
          <w:rFonts w:ascii="华文仿宋" w:eastAsia="华文仿宋" w:hAnsi="华文仿宋" w:hint="eastAsia"/>
          <w:sz w:val="32"/>
        </w:rPr>
        <w:t>。</w:t>
      </w:r>
    </w:p>
    <w:p w:rsidR="00F12ABB" w:rsidRPr="00252CF7" w:rsidRDefault="00D820B6"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5</w:t>
      </w:r>
      <w:r w:rsidR="00F12ABB" w:rsidRPr="00252CF7">
        <w:rPr>
          <w:rFonts w:ascii="华文仿宋" w:eastAsia="华文仿宋" w:hAnsi="华文仿宋" w:hint="eastAsia"/>
          <w:sz w:val="32"/>
        </w:rPr>
        <w:t>. 针对</w:t>
      </w:r>
      <w:r w:rsidR="00987A6D" w:rsidRPr="00252CF7">
        <w:rPr>
          <w:rFonts w:ascii="华文仿宋" w:eastAsia="华文仿宋" w:hAnsi="华文仿宋" w:hint="eastAsia"/>
          <w:sz w:val="32"/>
        </w:rPr>
        <w:t>查重结果，指导教师提出论文修改意见，学生对</w:t>
      </w:r>
      <w:r w:rsidR="00235B20" w:rsidRPr="00252CF7">
        <w:rPr>
          <w:rFonts w:ascii="华文仿宋" w:eastAsia="华文仿宋" w:hAnsi="华文仿宋" w:hint="eastAsia"/>
          <w:sz w:val="32"/>
        </w:rPr>
        <w:t>毕业论文（设计）</w:t>
      </w:r>
      <w:r w:rsidR="00BD7FF1" w:rsidRPr="00252CF7">
        <w:rPr>
          <w:rFonts w:ascii="华文仿宋" w:eastAsia="华文仿宋" w:hAnsi="华文仿宋" w:hint="eastAsia"/>
          <w:sz w:val="32"/>
        </w:rPr>
        <w:t>在规定的时间内</w:t>
      </w:r>
      <w:r w:rsidR="00987A6D" w:rsidRPr="00252CF7">
        <w:rPr>
          <w:rFonts w:ascii="华文仿宋" w:eastAsia="华文仿宋" w:hAnsi="华文仿宋" w:hint="eastAsia"/>
          <w:sz w:val="32"/>
        </w:rPr>
        <w:t>进行修改</w:t>
      </w:r>
      <w:r w:rsidR="000F5B9B" w:rsidRPr="00252CF7">
        <w:rPr>
          <w:rFonts w:ascii="华文仿宋" w:eastAsia="华文仿宋" w:hAnsi="华文仿宋" w:hint="eastAsia"/>
          <w:sz w:val="32"/>
        </w:rPr>
        <w:t>，并进行</w:t>
      </w:r>
      <w:r w:rsidR="00533D53" w:rsidRPr="00252CF7">
        <w:rPr>
          <w:rFonts w:ascii="华文仿宋" w:eastAsia="华文仿宋" w:hAnsi="华文仿宋" w:hint="eastAsia"/>
          <w:sz w:val="32"/>
        </w:rPr>
        <w:t>复检</w:t>
      </w:r>
      <w:r w:rsidR="00987A6D" w:rsidRPr="00252CF7">
        <w:rPr>
          <w:rFonts w:ascii="华文仿宋" w:eastAsia="华文仿宋" w:hAnsi="华文仿宋" w:hint="eastAsia"/>
          <w:sz w:val="32"/>
        </w:rPr>
        <w:t>。</w:t>
      </w:r>
    </w:p>
    <w:p w:rsidR="00602F06" w:rsidRPr="00252CF7" w:rsidRDefault="00D820B6" w:rsidP="00602F06">
      <w:pPr>
        <w:ind w:firstLineChars="200" w:firstLine="640"/>
        <w:jc w:val="left"/>
        <w:rPr>
          <w:rFonts w:ascii="华文仿宋" w:eastAsia="华文仿宋" w:hAnsi="华文仿宋"/>
          <w:sz w:val="32"/>
        </w:rPr>
      </w:pPr>
      <w:r w:rsidRPr="00252CF7">
        <w:rPr>
          <w:rFonts w:ascii="华文仿宋" w:eastAsia="华文仿宋" w:hAnsi="华文仿宋" w:hint="eastAsia"/>
          <w:sz w:val="32"/>
        </w:rPr>
        <w:t>6</w:t>
      </w:r>
      <w:r w:rsidR="00602F06" w:rsidRPr="00252CF7">
        <w:rPr>
          <w:rFonts w:ascii="华文仿宋" w:eastAsia="华文仿宋" w:hAnsi="华文仿宋" w:hint="eastAsia"/>
          <w:sz w:val="32"/>
        </w:rPr>
        <w:t>.毕业论文复检需按相关要求至财务处付费</w:t>
      </w:r>
      <w:r w:rsidR="00AB4ECF" w:rsidRPr="00252CF7">
        <w:rPr>
          <w:rFonts w:ascii="华文仿宋" w:eastAsia="华文仿宋" w:hAnsi="华文仿宋" w:hint="eastAsia"/>
          <w:sz w:val="32"/>
        </w:rPr>
        <w:t>，</w:t>
      </w:r>
      <w:r w:rsidR="00466EA8" w:rsidRPr="00252CF7">
        <w:rPr>
          <w:rFonts w:ascii="华文仿宋" w:eastAsia="华文仿宋" w:hAnsi="华文仿宋" w:hint="eastAsia"/>
          <w:sz w:val="32"/>
        </w:rPr>
        <w:t>然后到图书馆进行复检</w:t>
      </w:r>
      <w:r w:rsidR="00283C56" w:rsidRPr="00252CF7">
        <w:rPr>
          <w:rFonts w:ascii="华文仿宋" w:eastAsia="华文仿宋" w:hAnsi="华文仿宋" w:hint="eastAsia"/>
          <w:sz w:val="32"/>
        </w:rPr>
        <w:t>，图书馆将查重情况汇总后交</w:t>
      </w:r>
      <w:r w:rsidR="00533D53" w:rsidRPr="00252CF7">
        <w:rPr>
          <w:rFonts w:ascii="华文仿宋" w:eastAsia="华文仿宋" w:hAnsi="华文仿宋" w:hint="eastAsia"/>
          <w:sz w:val="32"/>
        </w:rPr>
        <w:t>各</w:t>
      </w:r>
      <w:r w:rsidR="00283C56" w:rsidRPr="00252CF7">
        <w:rPr>
          <w:rFonts w:ascii="华文仿宋" w:eastAsia="华文仿宋" w:hAnsi="华文仿宋" w:hint="eastAsia"/>
          <w:sz w:val="32"/>
        </w:rPr>
        <w:t>二级学院</w:t>
      </w:r>
      <w:r w:rsidR="00602F06" w:rsidRPr="00252CF7">
        <w:rPr>
          <w:rFonts w:ascii="华文仿宋" w:eastAsia="华文仿宋" w:hAnsi="华文仿宋" w:hint="eastAsia"/>
          <w:sz w:val="32"/>
        </w:rPr>
        <w:t>。</w:t>
      </w:r>
    </w:p>
    <w:p w:rsidR="00355012" w:rsidRPr="00252CF7" w:rsidRDefault="00355012" w:rsidP="00602F06">
      <w:pPr>
        <w:ind w:firstLineChars="200" w:firstLine="640"/>
        <w:jc w:val="left"/>
        <w:rPr>
          <w:rFonts w:ascii="华文仿宋" w:eastAsia="华文仿宋" w:hAnsi="华文仿宋"/>
          <w:sz w:val="32"/>
        </w:rPr>
      </w:pPr>
      <w:r w:rsidRPr="00252CF7">
        <w:rPr>
          <w:rFonts w:ascii="华文仿宋" w:eastAsia="华文仿宋" w:hAnsi="华文仿宋" w:hint="eastAsia"/>
          <w:sz w:val="32"/>
        </w:rPr>
        <w:t>7.查重</w:t>
      </w:r>
      <w:r w:rsidR="009767A1" w:rsidRPr="00252CF7">
        <w:rPr>
          <w:rFonts w:ascii="华文仿宋" w:eastAsia="华文仿宋" w:hAnsi="华文仿宋" w:hint="eastAsia"/>
          <w:sz w:val="32"/>
        </w:rPr>
        <w:t>工作</w:t>
      </w:r>
      <w:r w:rsidRPr="00252CF7">
        <w:rPr>
          <w:rFonts w:ascii="华文仿宋" w:eastAsia="华文仿宋" w:hAnsi="华文仿宋" w:hint="eastAsia"/>
          <w:sz w:val="32"/>
        </w:rPr>
        <w:t>结束后，各二级学院将查重情况汇总后交教务处。</w:t>
      </w:r>
      <w:r w:rsidR="000E6416" w:rsidRPr="00252CF7">
        <w:rPr>
          <w:rFonts w:ascii="华文仿宋" w:eastAsia="华文仿宋" w:hAnsi="华文仿宋" w:hint="eastAsia"/>
          <w:sz w:val="32"/>
        </w:rPr>
        <w:t>同时将毕业生论文以学院为单位提交教务处，文件夹以学院命名，下建子文件夹以专业命名，论文为word文档（doc或</w:t>
      </w:r>
      <w:proofErr w:type="spellStart"/>
      <w:r w:rsidR="000E6416" w:rsidRPr="00252CF7">
        <w:rPr>
          <w:rFonts w:ascii="华文仿宋" w:eastAsia="华文仿宋" w:hAnsi="华文仿宋" w:hint="eastAsia"/>
          <w:sz w:val="32"/>
        </w:rPr>
        <w:t>docx</w:t>
      </w:r>
      <w:proofErr w:type="spellEnd"/>
      <w:r w:rsidR="000E6416" w:rsidRPr="00252CF7">
        <w:rPr>
          <w:rFonts w:ascii="华文仿宋" w:eastAsia="华文仿宋" w:hAnsi="华文仿宋" w:hint="eastAsia"/>
          <w:sz w:val="32"/>
        </w:rPr>
        <w:t>文件），以便教务处进行抽检。</w:t>
      </w:r>
    </w:p>
    <w:p w:rsidR="00987A6D" w:rsidRPr="00252CF7" w:rsidRDefault="00355012"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8</w:t>
      </w:r>
      <w:r w:rsidR="00987A6D" w:rsidRPr="00252CF7">
        <w:rPr>
          <w:rFonts w:ascii="华文仿宋" w:eastAsia="华文仿宋" w:hAnsi="华文仿宋" w:hint="eastAsia"/>
          <w:sz w:val="32"/>
        </w:rPr>
        <w:t>. 教务处根据各专业查重报告情况，按一定比例抽取论文进行检测</w:t>
      </w:r>
      <w:r w:rsidR="00BD7FF1" w:rsidRPr="00252CF7">
        <w:rPr>
          <w:rFonts w:ascii="华文仿宋" w:eastAsia="华文仿宋" w:hAnsi="华文仿宋" w:hint="eastAsia"/>
          <w:sz w:val="32"/>
        </w:rPr>
        <w:t>，对于检测</w:t>
      </w:r>
      <w:r w:rsidR="00B5362D" w:rsidRPr="00252CF7">
        <w:rPr>
          <w:rFonts w:ascii="华文仿宋" w:eastAsia="华文仿宋" w:hAnsi="华文仿宋" w:hint="eastAsia"/>
          <w:sz w:val="32"/>
        </w:rPr>
        <w:t>结果</w:t>
      </w:r>
      <w:r w:rsidR="00BD7FF1" w:rsidRPr="00252CF7">
        <w:rPr>
          <w:rFonts w:ascii="华文仿宋" w:eastAsia="华文仿宋" w:hAnsi="华文仿宋" w:hint="eastAsia"/>
          <w:sz w:val="32"/>
        </w:rPr>
        <w:t>大于学校规定要求且无二级学院答辩委员会特别说明的</w:t>
      </w:r>
      <w:r w:rsidR="00235B20" w:rsidRPr="00252CF7">
        <w:rPr>
          <w:rFonts w:ascii="华文仿宋" w:eastAsia="华文仿宋" w:hAnsi="华文仿宋" w:hint="eastAsia"/>
          <w:sz w:val="32"/>
        </w:rPr>
        <w:t>毕业论文（设计）</w:t>
      </w:r>
      <w:r w:rsidR="00BD7FF1" w:rsidRPr="00252CF7">
        <w:rPr>
          <w:rFonts w:ascii="华文仿宋" w:eastAsia="华文仿宋" w:hAnsi="华文仿宋" w:hint="eastAsia"/>
          <w:sz w:val="32"/>
        </w:rPr>
        <w:t>的学生和指导教师，学校将按相关规定进行处理</w:t>
      </w:r>
      <w:r w:rsidR="00987A6D" w:rsidRPr="00252CF7">
        <w:rPr>
          <w:rFonts w:ascii="华文仿宋" w:eastAsia="华文仿宋" w:hAnsi="华文仿宋" w:hint="eastAsia"/>
          <w:sz w:val="32"/>
        </w:rPr>
        <w:t>。</w:t>
      </w:r>
    </w:p>
    <w:p w:rsidR="000638E8" w:rsidRPr="00780A26" w:rsidRDefault="00BD7FF1" w:rsidP="000638E8">
      <w:pPr>
        <w:ind w:firstLineChars="200" w:firstLine="640"/>
        <w:jc w:val="left"/>
        <w:rPr>
          <w:rFonts w:ascii="黑体" w:eastAsia="黑体"/>
          <w:sz w:val="32"/>
        </w:rPr>
      </w:pPr>
      <w:r w:rsidRPr="00780A26">
        <w:rPr>
          <w:rFonts w:ascii="黑体" w:eastAsia="黑体" w:hint="eastAsia"/>
          <w:sz w:val="32"/>
        </w:rPr>
        <w:t>三、论文查重检测标准及处理办法</w:t>
      </w:r>
    </w:p>
    <w:p w:rsidR="00987A6D" w:rsidRPr="00252CF7" w:rsidRDefault="00BD7FF1"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1. 所有毕业生都应在规定的时间内提交论文参与检测，无故不提交检测材料的学生，取消当年毕业论文答辩资格。</w:t>
      </w:r>
    </w:p>
    <w:p w:rsidR="000F5B9B" w:rsidRPr="00252CF7" w:rsidRDefault="000638E8"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2</w:t>
      </w:r>
      <w:r w:rsidR="000F5B9B" w:rsidRPr="00252CF7">
        <w:rPr>
          <w:rFonts w:ascii="华文仿宋" w:eastAsia="华文仿宋" w:hAnsi="华文仿宋" w:hint="eastAsia"/>
          <w:sz w:val="32"/>
        </w:rPr>
        <w:t>. 论文查重检测结果认定标准</w:t>
      </w:r>
    </w:p>
    <w:tbl>
      <w:tblPr>
        <w:tblStyle w:val="a6"/>
        <w:tblW w:w="7757" w:type="dxa"/>
        <w:tblInd w:w="1140" w:type="dxa"/>
        <w:tblLayout w:type="fixed"/>
        <w:tblLook w:val="04A0" w:firstRow="1" w:lastRow="0" w:firstColumn="1" w:lastColumn="0" w:noHBand="0" w:noVBand="1"/>
      </w:tblPr>
      <w:tblGrid>
        <w:gridCol w:w="1803"/>
        <w:gridCol w:w="2380"/>
        <w:gridCol w:w="3574"/>
      </w:tblGrid>
      <w:tr w:rsidR="000F5B9B" w:rsidRPr="00252CF7" w:rsidTr="008418CF">
        <w:tc>
          <w:tcPr>
            <w:tcW w:w="1803" w:type="dxa"/>
          </w:tcPr>
          <w:p w:rsidR="000F5B9B" w:rsidRPr="00252CF7" w:rsidRDefault="000F5B9B" w:rsidP="008418CF">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lastRenderedPageBreak/>
              <w:t>结果类别</w:t>
            </w:r>
          </w:p>
        </w:tc>
        <w:tc>
          <w:tcPr>
            <w:tcW w:w="2380" w:type="dxa"/>
          </w:tcPr>
          <w:p w:rsidR="000F5B9B" w:rsidRPr="00252CF7" w:rsidRDefault="000F5B9B" w:rsidP="008418CF">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检测结果</w:t>
            </w:r>
          </w:p>
        </w:tc>
        <w:tc>
          <w:tcPr>
            <w:tcW w:w="3574" w:type="dxa"/>
          </w:tcPr>
          <w:p w:rsidR="000F5B9B" w:rsidRPr="00252CF7" w:rsidRDefault="000F5B9B" w:rsidP="008418CF">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性质初步认定</w:t>
            </w:r>
          </w:p>
        </w:tc>
      </w:tr>
      <w:tr w:rsidR="000F5B9B" w:rsidRPr="00252CF7" w:rsidTr="008418CF">
        <w:tc>
          <w:tcPr>
            <w:tcW w:w="1803" w:type="dxa"/>
          </w:tcPr>
          <w:p w:rsidR="000F5B9B" w:rsidRPr="00252CF7" w:rsidRDefault="000F5B9B" w:rsidP="008418CF">
            <w:pPr>
              <w:pStyle w:val="a5"/>
              <w:spacing w:line="590" w:lineRule="exact"/>
              <w:ind w:firstLine="640"/>
              <w:rPr>
                <w:rFonts w:ascii="华文仿宋" w:eastAsia="华文仿宋" w:hAnsi="华文仿宋"/>
                <w:sz w:val="32"/>
                <w:szCs w:val="32"/>
              </w:rPr>
            </w:pPr>
            <w:r w:rsidRPr="00252CF7">
              <w:rPr>
                <w:rFonts w:ascii="华文仿宋" w:eastAsia="华文仿宋" w:hAnsi="华文仿宋" w:hint="eastAsia"/>
                <w:sz w:val="32"/>
                <w:szCs w:val="32"/>
              </w:rPr>
              <w:t>A</w:t>
            </w:r>
          </w:p>
        </w:tc>
        <w:tc>
          <w:tcPr>
            <w:tcW w:w="2380" w:type="dxa"/>
          </w:tcPr>
          <w:p w:rsidR="000F5B9B" w:rsidRPr="00252CF7" w:rsidRDefault="000F5B9B" w:rsidP="000638E8">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R</w:t>
            </w:r>
            <m:oMath>
              <m:r>
                <m:rPr>
                  <m:sty m:val="p"/>
                </m:rPr>
                <w:rPr>
                  <w:rFonts w:ascii="华文仿宋" w:eastAsia="华文仿宋" w:hAnsi="华文仿宋"/>
                  <w:sz w:val="32"/>
                  <w:szCs w:val="32"/>
                </w:rPr>
                <m:t>＜</m:t>
              </m:r>
            </m:oMath>
            <w:r w:rsidRPr="00252CF7">
              <w:rPr>
                <w:rFonts w:ascii="华文仿宋" w:eastAsia="华文仿宋" w:hAnsi="华文仿宋" w:hint="eastAsia"/>
                <w:sz w:val="32"/>
                <w:szCs w:val="32"/>
              </w:rPr>
              <w:t>30%</w:t>
            </w:r>
          </w:p>
        </w:tc>
        <w:tc>
          <w:tcPr>
            <w:tcW w:w="3574" w:type="dxa"/>
          </w:tcPr>
          <w:p w:rsidR="000F5B9B" w:rsidRPr="00252CF7" w:rsidRDefault="000F5B9B" w:rsidP="008418CF">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通过检测</w:t>
            </w:r>
          </w:p>
        </w:tc>
      </w:tr>
      <w:tr w:rsidR="000F5B9B" w:rsidRPr="00252CF7" w:rsidTr="008418CF">
        <w:tc>
          <w:tcPr>
            <w:tcW w:w="1803" w:type="dxa"/>
          </w:tcPr>
          <w:p w:rsidR="000F5B9B" w:rsidRPr="00252CF7" w:rsidRDefault="000F5B9B" w:rsidP="008418CF">
            <w:pPr>
              <w:pStyle w:val="a5"/>
              <w:spacing w:line="590" w:lineRule="exact"/>
              <w:ind w:firstLine="640"/>
              <w:rPr>
                <w:rFonts w:ascii="华文仿宋" w:eastAsia="华文仿宋" w:hAnsi="华文仿宋"/>
                <w:sz w:val="32"/>
                <w:szCs w:val="32"/>
              </w:rPr>
            </w:pPr>
            <w:r w:rsidRPr="00252CF7">
              <w:rPr>
                <w:rFonts w:ascii="华文仿宋" w:eastAsia="华文仿宋" w:hAnsi="华文仿宋" w:hint="eastAsia"/>
                <w:sz w:val="32"/>
                <w:szCs w:val="32"/>
              </w:rPr>
              <w:t>B</w:t>
            </w:r>
          </w:p>
        </w:tc>
        <w:tc>
          <w:tcPr>
            <w:tcW w:w="2380" w:type="dxa"/>
          </w:tcPr>
          <w:p w:rsidR="000F5B9B" w:rsidRPr="00252CF7" w:rsidRDefault="000F5B9B" w:rsidP="000F5B9B">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30</w:t>
            </w:r>
            <w:r w:rsidR="000638E8" w:rsidRPr="00252CF7">
              <w:rPr>
                <w:rFonts w:ascii="华文仿宋" w:eastAsia="华文仿宋" w:hAnsi="华文仿宋" w:hint="eastAsia"/>
                <w:sz w:val="32"/>
              </w:rPr>
              <w:t>≤</w:t>
            </w:r>
            <w:r w:rsidRPr="00252CF7">
              <w:rPr>
                <w:rFonts w:ascii="华文仿宋" w:eastAsia="华文仿宋" w:hAnsi="华文仿宋" w:hint="eastAsia"/>
                <w:sz w:val="32"/>
                <w:szCs w:val="32"/>
              </w:rPr>
              <w:t>R</w:t>
            </w:r>
            <m:oMath>
              <m:r>
                <m:rPr>
                  <m:sty m:val="p"/>
                </m:rPr>
                <w:rPr>
                  <w:rFonts w:ascii="Cambria Math" w:eastAsia="华文仿宋" w:hAnsi="华文仿宋" w:hint="eastAsia"/>
                  <w:sz w:val="32"/>
                  <w:szCs w:val="32"/>
                </w:rPr>
                <m:t>&lt;</m:t>
              </m:r>
            </m:oMath>
            <w:r w:rsidRPr="00252CF7">
              <w:rPr>
                <w:rFonts w:ascii="华文仿宋" w:eastAsia="华文仿宋" w:hAnsi="华文仿宋" w:hint="eastAsia"/>
                <w:sz w:val="32"/>
                <w:szCs w:val="32"/>
              </w:rPr>
              <w:t>50%</w:t>
            </w:r>
          </w:p>
        </w:tc>
        <w:tc>
          <w:tcPr>
            <w:tcW w:w="3574" w:type="dxa"/>
          </w:tcPr>
          <w:p w:rsidR="000F5B9B" w:rsidRPr="00252CF7" w:rsidRDefault="000F5B9B" w:rsidP="008418CF">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疑似有抄袭行为</w:t>
            </w:r>
          </w:p>
        </w:tc>
      </w:tr>
      <w:tr w:rsidR="000F5B9B" w:rsidRPr="00252CF7" w:rsidTr="008418CF">
        <w:tc>
          <w:tcPr>
            <w:tcW w:w="1803" w:type="dxa"/>
          </w:tcPr>
          <w:p w:rsidR="000F5B9B" w:rsidRPr="00252CF7" w:rsidRDefault="000F5B9B" w:rsidP="008418CF">
            <w:pPr>
              <w:pStyle w:val="a5"/>
              <w:spacing w:line="590" w:lineRule="exact"/>
              <w:ind w:firstLine="640"/>
              <w:rPr>
                <w:rFonts w:ascii="华文仿宋" w:eastAsia="华文仿宋" w:hAnsi="华文仿宋"/>
                <w:sz w:val="32"/>
                <w:szCs w:val="32"/>
              </w:rPr>
            </w:pPr>
            <w:r w:rsidRPr="00252CF7">
              <w:rPr>
                <w:rFonts w:ascii="华文仿宋" w:eastAsia="华文仿宋" w:hAnsi="华文仿宋" w:hint="eastAsia"/>
                <w:sz w:val="32"/>
                <w:szCs w:val="32"/>
              </w:rPr>
              <w:t>C</w:t>
            </w:r>
          </w:p>
        </w:tc>
        <w:tc>
          <w:tcPr>
            <w:tcW w:w="2380" w:type="dxa"/>
          </w:tcPr>
          <w:p w:rsidR="000F5B9B" w:rsidRPr="00252CF7" w:rsidRDefault="000F5B9B" w:rsidP="00C93E71">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R</w:t>
            </w:r>
            <w:r w:rsidR="00C93E71" w:rsidRPr="00252CF7">
              <w:rPr>
                <w:rFonts w:ascii="华文仿宋" w:eastAsia="华文仿宋" w:hAnsi="华文仿宋" w:hint="eastAsia"/>
                <w:sz w:val="32"/>
                <w:szCs w:val="32"/>
              </w:rPr>
              <w:t>≥</w:t>
            </w:r>
            <w:r w:rsidRPr="00252CF7">
              <w:rPr>
                <w:rFonts w:ascii="华文仿宋" w:eastAsia="华文仿宋" w:hAnsi="华文仿宋" w:hint="eastAsia"/>
                <w:sz w:val="32"/>
                <w:szCs w:val="32"/>
              </w:rPr>
              <w:t>50%</w:t>
            </w:r>
          </w:p>
        </w:tc>
        <w:tc>
          <w:tcPr>
            <w:tcW w:w="3574" w:type="dxa"/>
          </w:tcPr>
          <w:p w:rsidR="000F5B9B" w:rsidRPr="00252CF7" w:rsidRDefault="000F5B9B" w:rsidP="008418CF">
            <w:pPr>
              <w:pStyle w:val="a5"/>
              <w:spacing w:line="590" w:lineRule="exact"/>
              <w:ind w:firstLineChars="0" w:firstLine="0"/>
              <w:rPr>
                <w:rFonts w:ascii="华文仿宋" w:eastAsia="华文仿宋" w:hAnsi="华文仿宋"/>
                <w:sz w:val="32"/>
                <w:szCs w:val="32"/>
              </w:rPr>
            </w:pPr>
            <w:r w:rsidRPr="00252CF7">
              <w:rPr>
                <w:rFonts w:ascii="华文仿宋" w:eastAsia="华文仿宋" w:hAnsi="华文仿宋" w:hint="eastAsia"/>
                <w:sz w:val="32"/>
                <w:szCs w:val="32"/>
              </w:rPr>
              <w:t>疑似有较严重抄袭行为</w:t>
            </w:r>
          </w:p>
        </w:tc>
      </w:tr>
    </w:tbl>
    <w:p w:rsidR="000F5B9B" w:rsidRPr="00252CF7" w:rsidRDefault="000F5B9B" w:rsidP="000F5B9B">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注：R为文字复制比，是指被检测论文与非本人学术成果的文字重合字数占全文的百分比。</w:t>
      </w:r>
    </w:p>
    <w:p w:rsidR="000F5B9B" w:rsidRPr="00252CF7" w:rsidRDefault="000638E8" w:rsidP="000638E8">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 xml:space="preserve">3. </w:t>
      </w:r>
      <w:r w:rsidR="00235B20" w:rsidRPr="00252CF7">
        <w:rPr>
          <w:rFonts w:ascii="华文仿宋" w:eastAsia="华文仿宋" w:hAnsi="华文仿宋" w:hint="eastAsia"/>
          <w:sz w:val="32"/>
          <w:szCs w:val="32"/>
        </w:rPr>
        <w:t>毕业论文（设计）</w:t>
      </w:r>
      <w:r w:rsidR="000F5B9B" w:rsidRPr="00252CF7">
        <w:rPr>
          <w:rFonts w:ascii="华文仿宋" w:eastAsia="华文仿宋" w:hAnsi="华文仿宋" w:hint="eastAsia"/>
          <w:sz w:val="32"/>
          <w:szCs w:val="32"/>
        </w:rPr>
        <w:t>查重检测结果处理办法</w:t>
      </w:r>
    </w:p>
    <w:p w:rsidR="000F5B9B" w:rsidRPr="00252CF7" w:rsidRDefault="000638E8" w:rsidP="000F5B9B">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（1）</w:t>
      </w:r>
      <w:r w:rsidR="000F5B9B" w:rsidRPr="00252CF7">
        <w:rPr>
          <w:rFonts w:ascii="华文仿宋" w:eastAsia="华文仿宋" w:hAnsi="华文仿宋" w:hint="eastAsia"/>
          <w:sz w:val="32"/>
          <w:szCs w:val="32"/>
        </w:rPr>
        <w:t>文字复制比</w:t>
      </w:r>
      <w:r w:rsidRPr="00252CF7">
        <w:rPr>
          <w:rFonts w:ascii="华文仿宋" w:eastAsia="华文仿宋" w:hAnsi="华文仿宋" w:hint="eastAsia"/>
          <w:sz w:val="32"/>
          <w:szCs w:val="32"/>
        </w:rPr>
        <w:t>不超过</w:t>
      </w:r>
      <w:r w:rsidR="000F5B9B" w:rsidRPr="00252CF7">
        <w:rPr>
          <w:rFonts w:ascii="华文仿宋" w:eastAsia="华文仿宋" w:hAnsi="华文仿宋" w:hint="eastAsia"/>
          <w:sz w:val="32"/>
          <w:szCs w:val="32"/>
        </w:rPr>
        <w:t>30%的学生（A类），视为通过检测，可直接参加答辩，是否需要再进一步修改，由指导教师视具体情况而定。</w:t>
      </w:r>
    </w:p>
    <w:p w:rsidR="000F5B9B" w:rsidRPr="00252CF7" w:rsidRDefault="000638E8" w:rsidP="000F5B9B">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（2）</w:t>
      </w:r>
      <w:r w:rsidR="000F5B9B" w:rsidRPr="00252CF7">
        <w:rPr>
          <w:rFonts w:ascii="华文仿宋" w:eastAsia="华文仿宋" w:hAnsi="华文仿宋" w:hint="eastAsia"/>
          <w:sz w:val="32"/>
          <w:szCs w:val="32"/>
        </w:rPr>
        <w:t>文字复制比</w:t>
      </w:r>
      <w:r w:rsidRPr="00252CF7">
        <w:rPr>
          <w:rFonts w:ascii="华文仿宋" w:eastAsia="华文仿宋" w:hAnsi="华文仿宋" w:hint="eastAsia"/>
          <w:sz w:val="32"/>
          <w:szCs w:val="32"/>
        </w:rPr>
        <w:t>为</w:t>
      </w:r>
      <w:r w:rsidR="000F5B9B" w:rsidRPr="00252CF7">
        <w:rPr>
          <w:rFonts w:ascii="华文仿宋" w:eastAsia="华文仿宋" w:hAnsi="华文仿宋" w:hint="eastAsia"/>
          <w:sz w:val="32"/>
          <w:szCs w:val="32"/>
        </w:rPr>
        <w:t>30%</w:t>
      </w:r>
      <w:r w:rsidRPr="00252CF7">
        <w:rPr>
          <w:rFonts w:ascii="华文仿宋" w:eastAsia="华文仿宋" w:hAnsi="华文仿宋" w:hint="eastAsia"/>
          <w:sz w:val="32"/>
          <w:szCs w:val="32"/>
        </w:rPr>
        <w:t>以上且不超过</w:t>
      </w:r>
      <w:r w:rsidR="000F5B9B" w:rsidRPr="00252CF7">
        <w:rPr>
          <w:rFonts w:ascii="华文仿宋" w:eastAsia="华文仿宋" w:hAnsi="华文仿宋" w:hint="eastAsia"/>
          <w:sz w:val="32"/>
          <w:szCs w:val="32"/>
        </w:rPr>
        <w:t>50%的学生（B类），由指导教师根据检测结果，指导学生进行论文修改，修改后的论文必须进行复检。复检后的文字复制比降至30%以下者，视为通过检测，参加答辩或者缓答辩；仍未通过者，则不得参加论文答辩。</w:t>
      </w:r>
    </w:p>
    <w:p w:rsidR="000F5B9B" w:rsidRPr="00252CF7" w:rsidRDefault="000638E8" w:rsidP="000F5B9B">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（3）</w:t>
      </w:r>
      <w:r w:rsidR="000F5B9B" w:rsidRPr="00252CF7">
        <w:rPr>
          <w:rFonts w:ascii="华文仿宋" w:eastAsia="华文仿宋" w:hAnsi="华文仿宋" w:hint="eastAsia"/>
          <w:sz w:val="32"/>
          <w:szCs w:val="32"/>
        </w:rPr>
        <w:t>文字复制比</w:t>
      </w:r>
      <w:r w:rsidRPr="00252CF7">
        <w:rPr>
          <w:rFonts w:ascii="华文仿宋" w:eastAsia="华文仿宋" w:hAnsi="华文仿宋" w:hint="eastAsia"/>
          <w:sz w:val="32"/>
          <w:szCs w:val="32"/>
        </w:rPr>
        <w:t>为</w:t>
      </w:r>
      <w:r w:rsidR="000F5B9B" w:rsidRPr="00252CF7">
        <w:rPr>
          <w:rFonts w:ascii="华文仿宋" w:eastAsia="华文仿宋" w:hAnsi="华文仿宋" w:hint="eastAsia"/>
          <w:sz w:val="32"/>
          <w:szCs w:val="32"/>
        </w:rPr>
        <w:t>50%</w:t>
      </w:r>
      <w:r w:rsidRPr="00252CF7">
        <w:rPr>
          <w:rFonts w:ascii="华文仿宋" w:eastAsia="华文仿宋" w:hAnsi="华文仿宋" w:hint="eastAsia"/>
          <w:sz w:val="32"/>
          <w:szCs w:val="32"/>
        </w:rPr>
        <w:t>以上</w:t>
      </w:r>
      <w:r w:rsidR="000F5B9B" w:rsidRPr="00252CF7">
        <w:rPr>
          <w:rFonts w:ascii="华文仿宋" w:eastAsia="华文仿宋" w:hAnsi="华文仿宋" w:hint="eastAsia"/>
          <w:sz w:val="32"/>
          <w:szCs w:val="32"/>
        </w:rPr>
        <w:t>的学生（C类），由二级学院组织同行专家进行再次认定</w:t>
      </w:r>
      <w:r w:rsidRPr="00252CF7">
        <w:rPr>
          <w:rFonts w:ascii="华文仿宋" w:eastAsia="华文仿宋" w:hAnsi="华文仿宋" w:hint="eastAsia"/>
          <w:sz w:val="32"/>
          <w:szCs w:val="32"/>
        </w:rPr>
        <w:t>后方可复检</w:t>
      </w:r>
      <w:r w:rsidR="000F5B9B" w:rsidRPr="00252CF7">
        <w:rPr>
          <w:rFonts w:ascii="华文仿宋" w:eastAsia="华文仿宋" w:hAnsi="华文仿宋" w:hint="eastAsia"/>
          <w:sz w:val="32"/>
          <w:szCs w:val="32"/>
        </w:rPr>
        <w:t>。若认定该论文</w:t>
      </w:r>
      <w:r w:rsidR="0011085A" w:rsidRPr="00252CF7">
        <w:rPr>
          <w:rFonts w:ascii="华文仿宋" w:eastAsia="华文仿宋" w:hAnsi="华文仿宋" w:hint="eastAsia"/>
          <w:sz w:val="32"/>
          <w:szCs w:val="32"/>
        </w:rPr>
        <w:t>有</w:t>
      </w:r>
      <w:r w:rsidR="000F5B9B" w:rsidRPr="00252CF7">
        <w:rPr>
          <w:rFonts w:ascii="华文仿宋" w:eastAsia="华文仿宋" w:hAnsi="华文仿宋" w:hint="eastAsia"/>
          <w:sz w:val="32"/>
          <w:szCs w:val="32"/>
        </w:rPr>
        <w:t>较严重抄袭行为的，不得参加论文答辩；若认定该论文无较严重抄袭行为的，要求学生进行修改，修改后的论文，</w:t>
      </w:r>
      <w:r w:rsidR="006652B3" w:rsidRPr="00252CF7">
        <w:rPr>
          <w:rFonts w:ascii="华文仿宋" w:eastAsia="华文仿宋" w:hAnsi="华文仿宋" w:hint="eastAsia"/>
          <w:sz w:val="32"/>
          <w:szCs w:val="32"/>
        </w:rPr>
        <w:t>必须</w:t>
      </w:r>
      <w:r w:rsidR="000F5B9B" w:rsidRPr="00252CF7">
        <w:rPr>
          <w:rFonts w:ascii="华文仿宋" w:eastAsia="华文仿宋" w:hAnsi="华文仿宋" w:hint="eastAsia"/>
          <w:sz w:val="32"/>
          <w:szCs w:val="32"/>
        </w:rPr>
        <w:t>进行复检。复检后的文字复制比降至30%以下者，视为通过检测，参加缓答辩；仍未通过者，</w:t>
      </w:r>
      <w:r w:rsidRPr="00252CF7">
        <w:rPr>
          <w:rFonts w:ascii="华文仿宋" w:eastAsia="华文仿宋" w:hAnsi="华文仿宋" w:hint="eastAsia"/>
          <w:sz w:val="32"/>
          <w:szCs w:val="32"/>
        </w:rPr>
        <w:t>成绩按“不及格”计，并取消当年答辩资格，重新撰写论文，随下一年度答辩。</w:t>
      </w:r>
    </w:p>
    <w:p w:rsidR="00780A26" w:rsidRPr="00252CF7" w:rsidRDefault="00780A26" w:rsidP="000F5B9B">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（4）</w:t>
      </w:r>
      <w:proofErr w:type="gramStart"/>
      <w:r w:rsidRPr="00252CF7">
        <w:rPr>
          <w:rFonts w:ascii="华文仿宋" w:eastAsia="华文仿宋" w:hAnsi="华文仿宋" w:hint="eastAsia"/>
          <w:sz w:val="32"/>
          <w:szCs w:val="32"/>
        </w:rPr>
        <w:t>若学</w:t>
      </w:r>
      <w:proofErr w:type="gramEnd"/>
      <w:r w:rsidRPr="00252CF7">
        <w:rPr>
          <w:rFonts w:ascii="华文仿宋" w:eastAsia="华文仿宋" w:hAnsi="华文仿宋" w:hint="eastAsia"/>
          <w:sz w:val="32"/>
          <w:szCs w:val="32"/>
        </w:rPr>
        <w:t>生或指导教师对检测结果提出异议的，各二</w:t>
      </w:r>
      <w:r w:rsidRPr="00252CF7">
        <w:rPr>
          <w:rFonts w:ascii="华文仿宋" w:eastAsia="华文仿宋" w:hAnsi="华文仿宋" w:hint="eastAsia"/>
          <w:sz w:val="32"/>
          <w:szCs w:val="32"/>
        </w:rPr>
        <w:lastRenderedPageBreak/>
        <w:t>级学院</w:t>
      </w:r>
      <w:r w:rsidR="00235B20" w:rsidRPr="00252CF7">
        <w:rPr>
          <w:rFonts w:ascii="华文仿宋" w:eastAsia="华文仿宋" w:hAnsi="华文仿宋" w:hint="eastAsia"/>
          <w:sz w:val="32"/>
          <w:szCs w:val="32"/>
        </w:rPr>
        <w:t>毕业论文（设计）</w:t>
      </w:r>
      <w:r w:rsidRPr="00252CF7">
        <w:rPr>
          <w:rFonts w:ascii="华文仿宋" w:eastAsia="华文仿宋" w:hAnsi="华文仿宋" w:hint="eastAsia"/>
          <w:sz w:val="32"/>
          <w:szCs w:val="32"/>
        </w:rPr>
        <w:t>领导小组应组织专家进行鉴定，并</w:t>
      </w:r>
      <w:proofErr w:type="gramStart"/>
      <w:r w:rsidRPr="00252CF7">
        <w:rPr>
          <w:rFonts w:ascii="华文仿宋" w:eastAsia="华文仿宋" w:hAnsi="华文仿宋" w:hint="eastAsia"/>
          <w:sz w:val="32"/>
          <w:szCs w:val="32"/>
        </w:rPr>
        <w:t>作出</w:t>
      </w:r>
      <w:proofErr w:type="gramEnd"/>
      <w:r w:rsidRPr="00252CF7">
        <w:rPr>
          <w:rFonts w:ascii="华文仿宋" w:eastAsia="华文仿宋" w:hAnsi="华文仿宋" w:hint="eastAsia"/>
          <w:sz w:val="32"/>
          <w:szCs w:val="32"/>
        </w:rPr>
        <w:t>结论。</w:t>
      </w:r>
    </w:p>
    <w:p w:rsidR="000F5B9B" w:rsidRPr="00252CF7" w:rsidRDefault="000638E8" w:rsidP="000F5B9B">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4. 各</w:t>
      </w:r>
      <w:r w:rsidR="000F5B9B" w:rsidRPr="00252CF7">
        <w:rPr>
          <w:rFonts w:ascii="华文仿宋" w:eastAsia="华文仿宋" w:hAnsi="华文仿宋" w:hint="eastAsia"/>
          <w:sz w:val="32"/>
          <w:szCs w:val="32"/>
        </w:rPr>
        <w:t>二级学院推荐参加评选学校优秀毕业论文的学生，其论文文字复制比必须低于20%。</w:t>
      </w:r>
    </w:p>
    <w:p w:rsidR="00303A9C" w:rsidRPr="00252CF7" w:rsidRDefault="00023CDA"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5</w:t>
      </w:r>
      <w:r w:rsidR="00303A9C" w:rsidRPr="00252CF7">
        <w:rPr>
          <w:rFonts w:ascii="华文仿宋" w:eastAsia="华文仿宋" w:hAnsi="华文仿宋" w:hint="eastAsia"/>
          <w:sz w:val="32"/>
        </w:rPr>
        <w:t>.原则上，学生应根据查重的结果把相应的参考文献补充完全。</w:t>
      </w:r>
    </w:p>
    <w:p w:rsidR="00303A9C" w:rsidRPr="00252CF7" w:rsidRDefault="00303A9C" w:rsidP="00252CF7">
      <w:pPr>
        <w:ind w:firstLineChars="200" w:firstLine="640"/>
        <w:jc w:val="left"/>
        <w:rPr>
          <w:rFonts w:ascii="仿宋_GB2312" w:eastAsia="仿宋_GB2312"/>
          <w:sz w:val="32"/>
        </w:rPr>
      </w:pPr>
      <w:r w:rsidRPr="00252CF7">
        <w:rPr>
          <w:rFonts w:ascii="仿宋_GB2312" w:eastAsia="仿宋_GB2312" w:hint="eastAsia"/>
          <w:sz w:val="32"/>
        </w:rPr>
        <w:t>四、其他事项</w:t>
      </w:r>
    </w:p>
    <w:p w:rsidR="00303A9C" w:rsidRPr="00252CF7" w:rsidRDefault="00303A9C" w:rsidP="00B34B3E">
      <w:pPr>
        <w:ind w:firstLineChars="200" w:firstLine="640"/>
        <w:jc w:val="left"/>
        <w:rPr>
          <w:rFonts w:ascii="华文仿宋" w:eastAsia="华文仿宋" w:hAnsi="华文仿宋"/>
          <w:sz w:val="32"/>
        </w:rPr>
      </w:pPr>
      <w:r w:rsidRPr="00252CF7">
        <w:rPr>
          <w:rFonts w:ascii="华文仿宋" w:eastAsia="华文仿宋" w:hAnsi="华文仿宋" w:hint="eastAsia"/>
          <w:sz w:val="32"/>
        </w:rPr>
        <w:t>1. 学生上传到系统进行检测的毕业论文必须与本人实际论文</w:t>
      </w:r>
      <w:r w:rsidR="008C5EBC" w:rsidRPr="00252CF7">
        <w:rPr>
          <w:rFonts w:ascii="华文仿宋" w:eastAsia="华文仿宋" w:hAnsi="华文仿宋" w:hint="eastAsia"/>
          <w:sz w:val="32"/>
        </w:rPr>
        <w:t>一致</w:t>
      </w:r>
      <w:r w:rsidRPr="00252CF7">
        <w:rPr>
          <w:rFonts w:ascii="华文仿宋" w:eastAsia="华文仿宋" w:hAnsi="华文仿宋" w:hint="eastAsia"/>
          <w:sz w:val="32"/>
        </w:rPr>
        <w:t>，否则取消答辩资格，指导教师应严格审核把关。</w:t>
      </w:r>
    </w:p>
    <w:p w:rsidR="00303A9C" w:rsidRPr="00252CF7" w:rsidRDefault="00303A9C" w:rsidP="00303A9C">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2. 各二级学院应指定专人负责本学院学生的论文检测工作，诚信检测，所有使用人员在系统使用过程中，须对用户信息、检测内容、检测结果等保密，不得将管理账号公开给学生。</w:t>
      </w:r>
    </w:p>
    <w:p w:rsidR="00303A9C" w:rsidRPr="00252CF7" w:rsidRDefault="00303A9C" w:rsidP="00303A9C">
      <w:pPr>
        <w:spacing w:line="590" w:lineRule="exact"/>
        <w:ind w:firstLineChars="200" w:firstLine="640"/>
        <w:rPr>
          <w:rFonts w:ascii="华文仿宋" w:eastAsia="华文仿宋" w:hAnsi="华文仿宋"/>
          <w:sz w:val="32"/>
          <w:szCs w:val="32"/>
        </w:rPr>
      </w:pPr>
      <w:r w:rsidRPr="00252CF7">
        <w:rPr>
          <w:rFonts w:ascii="华文仿宋" w:eastAsia="华文仿宋" w:hAnsi="华文仿宋" w:hint="eastAsia"/>
          <w:sz w:val="32"/>
          <w:szCs w:val="32"/>
        </w:rPr>
        <w:t>3. 为避免检测结果的偏差和提高检测效率，要求所有待检测的论文文件名严格按照相关规定命名，同时，应去除“摘要”“致谢”、“附录”等非毕业论文的主体部分，只对论文的主体部分（含参考文献）进行检测。同时，论文中引用他人文章或著作的语句，须做好引用标记并注明出处。</w:t>
      </w:r>
    </w:p>
    <w:p w:rsidR="00303A9C" w:rsidRPr="00780A26" w:rsidRDefault="00780A26" w:rsidP="00B34B3E">
      <w:pPr>
        <w:ind w:firstLineChars="200" w:firstLine="640"/>
        <w:jc w:val="left"/>
        <w:rPr>
          <w:rFonts w:ascii="黑体" w:eastAsia="黑体"/>
          <w:sz w:val="32"/>
        </w:rPr>
      </w:pPr>
      <w:r w:rsidRPr="00780A26">
        <w:rPr>
          <w:rFonts w:ascii="黑体" w:eastAsia="黑体" w:hint="eastAsia"/>
          <w:sz w:val="32"/>
        </w:rPr>
        <w:t>五、本办法如有未尽事宜，由教务处负责解释。</w:t>
      </w:r>
    </w:p>
    <w:p w:rsidR="00780A26" w:rsidRDefault="00780A26" w:rsidP="00B34B3E">
      <w:pPr>
        <w:ind w:firstLineChars="200" w:firstLine="640"/>
        <w:jc w:val="left"/>
        <w:rPr>
          <w:rFonts w:ascii="仿宋_GB2312" w:eastAsia="仿宋_GB2312"/>
          <w:sz w:val="32"/>
        </w:rPr>
      </w:pPr>
      <w:r>
        <w:rPr>
          <w:rFonts w:ascii="仿宋_GB2312" w:eastAsia="仿宋_GB2312" w:hint="eastAsia"/>
          <w:sz w:val="32"/>
        </w:rPr>
        <w:t xml:space="preserve"> </w:t>
      </w:r>
    </w:p>
    <w:p w:rsidR="00780A26" w:rsidRPr="001C0BE0" w:rsidRDefault="00780A26" w:rsidP="00B34B3E">
      <w:pPr>
        <w:ind w:firstLineChars="200" w:firstLine="640"/>
        <w:jc w:val="left"/>
        <w:rPr>
          <w:rFonts w:ascii="华文仿宋" w:eastAsia="华文仿宋" w:hAnsi="华文仿宋"/>
          <w:sz w:val="32"/>
        </w:rPr>
      </w:pPr>
      <w:r>
        <w:rPr>
          <w:rFonts w:ascii="仿宋_GB2312" w:eastAsia="仿宋_GB2312" w:hint="eastAsia"/>
          <w:sz w:val="32"/>
        </w:rPr>
        <w:t xml:space="preserve">                                    </w:t>
      </w:r>
      <w:r w:rsidR="008F24F7">
        <w:rPr>
          <w:rFonts w:ascii="仿宋_GB2312" w:eastAsia="仿宋_GB2312" w:hint="eastAsia"/>
          <w:sz w:val="32"/>
        </w:rPr>
        <w:t xml:space="preserve"> </w:t>
      </w:r>
      <w:r w:rsidRPr="001C0BE0">
        <w:rPr>
          <w:rFonts w:ascii="华文仿宋" w:eastAsia="华文仿宋" w:hAnsi="华文仿宋" w:hint="eastAsia"/>
          <w:sz w:val="32"/>
        </w:rPr>
        <w:t>教务处</w:t>
      </w:r>
    </w:p>
    <w:p w:rsidR="0005510F" w:rsidRPr="001C0BE0" w:rsidRDefault="0005510F" w:rsidP="0005510F">
      <w:pPr>
        <w:ind w:firstLineChars="200" w:firstLine="640"/>
        <w:jc w:val="right"/>
        <w:rPr>
          <w:rFonts w:ascii="华文仿宋" w:eastAsia="华文仿宋" w:hAnsi="华文仿宋"/>
          <w:sz w:val="32"/>
        </w:rPr>
      </w:pPr>
      <w:r w:rsidRPr="001C0BE0">
        <w:rPr>
          <w:rFonts w:ascii="华文仿宋" w:eastAsia="华文仿宋" w:hAnsi="华文仿宋" w:cs="仿宋_GB2312"/>
          <w:sz w:val="32"/>
        </w:rPr>
        <w:t>201</w:t>
      </w:r>
      <w:r w:rsidR="005F3153">
        <w:rPr>
          <w:rFonts w:ascii="华文仿宋" w:eastAsia="华文仿宋" w:hAnsi="华文仿宋" w:cs="仿宋_GB2312" w:hint="eastAsia"/>
          <w:sz w:val="32"/>
        </w:rPr>
        <w:t>7</w:t>
      </w:r>
      <w:r w:rsidRPr="001C0BE0">
        <w:rPr>
          <w:rFonts w:ascii="华文仿宋" w:eastAsia="华文仿宋" w:hAnsi="华文仿宋" w:cs="仿宋_GB2312"/>
          <w:sz w:val="32"/>
        </w:rPr>
        <w:t>年4</w:t>
      </w:r>
      <w:bookmarkStart w:id="0" w:name="_GoBack"/>
      <w:bookmarkEnd w:id="0"/>
      <w:r w:rsidRPr="001C0BE0">
        <w:rPr>
          <w:rFonts w:ascii="华文仿宋" w:eastAsia="华文仿宋" w:hAnsi="华文仿宋" w:cs="仿宋_GB2312"/>
          <w:sz w:val="32"/>
        </w:rPr>
        <w:t>月</w:t>
      </w:r>
      <w:r w:rsidR="005F3153">
        <w:rPr>
          <w:rFonts w:ascii="华文仿宋" w:eastAsia="华文仿宋" w:hAnsi="华文仿宋" w:cs="仿宋_GB2312" w:hint="eastAsia"/>
          <w:sz w:val="32"/>
        </w:rPr>
        <w:t>16</w:t>
      </w:r>
      <w:r w:rsidRPr="001C0BE0">
        <w:rPr>
          <w:rFonts w:ascii="华文仿宋" w:eastAsia="华文仿宋" w:hAnsi="华文仿宋" w:cs="仿宋_GB2312"/>
          <w:sz w:val="32"/>
        </w:rPr>
        <w:t>日</w:t>
      </w:r>
    </w:p>
    <w:sectPr w:rsidR="0005510F" w:rsidRPr="001C0BE0" w:rsidSect="00465E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0B" w:rsidRDefault="00D0430B" w:rsidP="00B34B3E">
      <w:r>
        <w:separator/>
      </w:r>
    </w:p>
  </w:endnote>
  <w:endnote w:type="continuationSeparator" w:id="0">
    <w:p w:rsidR="00D0430B" w:rsidRDefault="00D0430B" w:rsidP="00B3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仿宋_GB2312">
    <w:altName w:val="仿宋"/>
    <w:charset w:val="86"/>
    <w:family w:val="modern"/>
    <w:pitch w:val="fixed"/>
    <w:sig w:usb0="00000000"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0B" w:rsidRDefault="00D0430B" w:rsidP="00B34B3E">
      <w:r>
        <w:separator/>
      </w:r>
    </w:p>
  </w:footnote>
  <w:footnote w:type="continuationSeparator" w:id="0">
    <w:p w:rsidR="00D0430B" w:rsidRDefault="00D0430B" w:rsidP="00B34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03F2"/>
    <w:multiLevelType w:val="hybridMultilevel"/>
    <w:tmpl w:val="AB509E7A"/>
    <w:lvl w:ilvl="0" w:tplc="1522F69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9413653"/>
    <w:multiLevelType w:val="hybridMultilevel"/>
    <w:tmpl w:val="ADE245F8"/>
    <w:lvl w:ilvl="0" w:tplc="A26EF07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BC3"/>
    <w:rsid w:val="00023CDA"/>
    <w:rsid w:val="000535F3"/>
    <w:rsid w:val="0005510F"/>
    <w:rsid w:val="000638E8"/>
    <w:rsid w:val="00083C9A"/>
    <w:rsid w:val="000E6416"/>
    <w:rsid w:val="000F4814"/>
    <w:rsid w:val="000F5B9B"/>
    <w:rsid w:val="00105C9F"/>
    <w:rsid w:val="0011085A"/>
    <w:rsid w:val="00173E4A"/>
    <w:rsid w:val="001C0BE0"/>
    <w:rsid w:val="002359BE"/>
    <w:rsid w:val="00235B20"/>
    <w:rsid w:val="00252CF7"/>
    <w:rsid w:val="00283C56"/>
    <w:rsid w:val="00293CD0"/>
    <w:rsid w:val="00303A9C"/>
    <w:rsid w:val="0030658A"/>
    <w:rsid w:val="00313605"/>
    <w:rsid w:val="00334CA7"/>
    <w:rsid w:val="00335C99"/>
    <w:rsid w:val="00342972"/>
    <w:rsid w:val="00355012"/>
    <w:rsid w:val="0039344A"/>
    <w:rsid w:val="00396826"/>
    <w:rsid w:val="003C5876"/>
    <w:rsid w:val="00465E55"/>
    <w:rsid w:val="00466EA8"/>
    <w:rsid w:val="00533D53"/>
    <w:rsid w:val="005E6180"/>
    <w:rsid w:val="005F3153"/>
    <w:rsid w:val="00602F06"/>
    <w:rsid w:val="00662BC3"/>
    <w:rsid w:val="006652B3"/>
    <w:rsid w:val="006C438B"/>
    <w:rsid w:val="006F52F0"/>
    <w:rsid w:val="00780A26"/>
    <w:rsid w:val="0079732D"/>
    <w:rsid w:val="007B4AB6"/>
    <w:rsid w:val="00811437"/>
    <w:rsid w:val="0086390F"/>
    <w:rsid w:val="0088521B"/>
    <w:rsid w:val="008C5EBC"/>
    <w:rsid w:val="008F24F7"/>
    <w:rsid w:val="009570DF"/>
    <w:rsid w:val="009767A1"/>
    <w:rsid w:val="00987A6D"/>
    <w:rsid w:val="00A406A3"/>
    <w:rsid w:val="00A46771"/>
    <w:rsid w:val="00A6414B"/>
    <w:rsid w:val="00A736E8"/>
    <w:rsid w:val="00AB4ECF"/>
    <w:rsid w:val="00B34B3E"/>
    <w:rsid w:val="00B5362D"/>
    <w:rsid w:val="00B8646B"/>
    <w:rsid w:val="00BC3AA7"/>
    <w:rsid w:val="00BD7FF1"/>
    <w:rsid w:val="00BE104A"/>
    <w:rsid w:val="00C82257"/>
    <w:rsid w:val="00C93E71"/>
    <w:rsid w:val="00CA2E8E"/>
    <w:rsid w:val="00CC212C"/>
    <w:rsid w:val="00CC7142"/>
    <w:rsid w:val="00D0430B"/>
    <w:rsid w:val="00D820B6"/>
    <w:rsid w:val="00D8380A"/>
    <w:rsid w:val="00E549C1"/>
    <w:rsid w:val="00E761CF"/>
    <w:rsid w:val="00E90520"/>
    <w:rsid w:val="00F12ABB"/>
    <w:rsid w:val="00F145F7"/>
    <w:rsid w:val="00FA321A"/>
    <w:rsid w:val="00FB6AE8"/>
    <w:rsid w:val="00FC6958"/>
    <w:rsid w:val="00FD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B3E"/>
    <w:rPr>
      <w:sz w:val="18"/>
      <w:szCs w:val="18"/>
    </w:rPr>
  </w:style>
  <w:style w:type="paragraph" w:styleId="a4">
    <w:name w:val="footer"/>
    <w:basedOn w:val="a"/>
    <w:link w:val="Char0"/>
    <w:uiPriority w:val="99"/>
    <w:unhideWhenUsed/>
    <w:rsid w:val="00B34B3E"/>
    <w:pPr>
      <w:tabs>
        <w:tab w:val="center" w:pos="4153"/>
        <w:tab w:val="right" w:pos="8306"/>
      </w:tabs>
      <w:snapToGrid w:val="0"/>
      <w:jc w:val="left"/>
    </w:pPr>
    <w:rPr>
      <w:sz w:val="18"/>
      <w:szCs w:val="18"/>
    </w:rPr>
  </w:style>
  <w:style w:type="character" w:customStyle="1" w:styleId="Char0">
    <w:name w:val="页脚 Char"/>
    <w:basedOn w:val="a0"/>
    <w:link w:val="a4"/>
    <w:uiPriority w:val="99"/>
    <w:rsid w:val="00B34B3E"/>
    <w:rPr>
      <w:sz w:val="18"/>
      <w:szCs w:val="18"/>
    </w:rPr>
  </w:style>
  <w:style w:type="paragraph" w:styleId="a5">
    <w:name w:val="List Paragraph"/>
    <w:basedOn w:val="a"/>
    <w:uiPriority w:val="34"/>
    <w:qFormat/>
    <w:rsid w:val="000F5B9B"/>
    <w:pPr>
      <w:ind w:firstLineChars="200" w:firstLine="420"/>
    </w:pPr>
  </w:style>
  <w:style w:type="table" w:styleId="a6">
    <w:name w:val="Table Grid"/>
    <w:basedOn w:val="a1"/>
    <w:uiPriority w:val="59"/>
    <w:rsid w:val="000F5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0F5B9B"/>
    <w:rPr>
      <w:sz w:val="18"/>
      <w:szCs w:val="18"/>
    </w:rPr>
  </w:style>
  <w:style w:type="character" w:customStyle="1" w:styleId="Char1">
    <w:name w:val="批注框文本 Char"/>
    <w:basedOn w:val="a0"/>
    <w:link w:val="a7"/>
    <w:uiPriority w:val="99"/>
    <w:semiHidden/>
    <w:rsid w:val="000F5B9B"/>
    <w:rPr>
      <w:sz w:val="18"/>
      <w:szCs w:val="18"/>
    </w:rPr>
  </w:style>
  <w:style w:type="character" w:styleId="a8">
    <w:name w:val="Placeholder Text"/>
    <w:basedOn w:val="a0"/>
    <w:uiPriority w:val="99"/>
    <w:semiHidden/>
    <w:rsid w:val="000F5B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B3E"/>
    <w:rPr>
      <w:sz w:val="18"/>
      <w:szCs w:val="18"/>
    </w:rPr>
  </w:style>
  <w:style w:type="paragraph" w:styleId="a4">
    <w:name w:val="footer"/>
    <w:basedOn w:val="a"/>
    <w:link w:val="Char0"/>
    <w:uiPriority w:val="99"/>
    <w:unhideWhenUsed/>
    <w:rsid w:val="00B34B3E"/>
    <w:pPr>
      <w:tabs>
        <w:tab w:val="center" w:pos="4153"/>
        <w:tab w:val="right" w:pos="8306"/>
      </w:tabs>
      <w:snapToGrid w:val="0"/>
      <w:jc w:val="left"/>
    </w:pPr>
    <w:rPr>
      <w:sz w:val="18"/>
      <w:szCs w:val="18"/>
    </w:rPr>
  </w:style>
  <w:style w:type="character" w:customStyle="1" w:styleId="Char0">
    <w:name w:val="页脚 Char"/>
    <w:basedOn w:val="a0"/>
    <w:link w:val="a4"/>
    <w:uiPriority w:val="99"/>
    <w:rsid w:val="00B34B3E"/>
    <w:rPr>
      <w:sz w:val="18"/>
      <w:szCs w:val="18"/>
    </w:rPr>
  </w:style>
  <w:style w:type="paragraph" w:styleId="a5">
    <w:name w:val="List Paragraph"/>
    <w:basedOn w:val="a"/>
    <w:uiPriority w:val="34"/>
    <w:qFormat/>
    <w:rsid w:val="000F5B9B"/>
    <w:pPr>
      <w:ind w:firstLineChars="200" w:firstLine="420"/>
    </w:pPr>
  </w:style>
  <w:style w:type="table" w:styleId="a6">
    <w:name w:val="Table Grid"/>
    <w:basedOn w:val="a1"/>
    <w:uiPriority w:val="59"/>
    <w:rsid w:val="000F5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0F5B9B"/>
    <w:rPr>
      <w:sz w:val="18"/>
      <w:szCs w:val="18"/>
    </w:rPr>
  </w:style>
  <w:style w:type="character" w:customStyle="1" w:styleId="Char1">
    <w:name w:val="批注框文本 Char"/>
    <w:basedOn w:val="a0"/>
    <w:link w:val="a7"/>
    <w:uiPriority w:val="99"/>
    <w:semiHidden/>
    <w:rsid w:val="000F5B9B"/>
    <w:rPr>
      <w:sz w:val="18"/>
      <w:szCs w:val="18"/>
    </w:rPr>
  </w:style>
  <w:style w:type="character" w:styleId="a8">
    <w:name w:val="Placeholder Text"/>
    <w:basedOn w:val="a0"/>
    <w:uiPriority w:val="99"/>
    <w:semiHidden/>
    <w:rsid w:val="000F5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767D-2A60-4D9A-9BB5-2D69488A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286</Words>
  <Characters>1634</Characters>
  <Application>Microsoft Office Word</Application>
  <DocSecurity>0</DocSecurity>
  <Lines>13</Lines>
  <Paragraphs>3</Paragraphs>
  <ScaleCrop>false</ScaleCrop>
  <Company>微软中国</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dreamsummit</cp:lastModifiedBy>
  <cp:revision>54</cp:revision>
  <cp:lastPrinted>2017-04-12T06:57:00Z</cp:lastPrinted>
  <dcterms:created xsi:type="dcterms:W3CDTF">2017-04-12T01:46:00Z</dcterms:created>
  <dcterms:modified xsi:type="dcterms:W3CDTF">2018-04-24T07:57:00Z</dcterms:modified>
</cp:coreProperties>
</file>