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9C" w:rsidRDefault="00D1589C" w:rsidP="00D1589C">
      <w:pPr>
        <w:pStyle w:val="2"/>
        <w:jc w:val="both"/>
        <w:rPr>
          <w:rFonts w:hint="eastAsia"/>
          <w:kern w:val="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5</w:t>
      </w:r>
    </w:p>
    <w:p w:rsidR="00D1589C" w:rsidRPr="003C4C58" w:rsidRDefault="00D1589C" w:rsidP="00D1589C">
      <w:pPr>
        <w:pStyle w:val="2"/>
        <w:rPr>
          <w:rFonts w:hint="eastAsia"/>
          <w:kern w:val="0"/>
        </w:rPr>
      </w:pPr>
      <w:r w:rsidRPr="003C4C58">
        <w:rPr>
          <w:rFonts w:hint="eastAsia"/>
          <w:kern w:val="0"/>
        </w:rPr>
        <w:t>山东管理学院实验教学质量评价体系</w:t>
      </w:r>
    </w:p>
    <w:p w:rsidR="00D1589C" w:rsidRPr="00495851" w:rsidRDefault="00D1589C" w:rsidP="00D1589C">
      <w:pPr>
        <w:widowControl/>
        <w:ind w:firstLineChars="200" w:firstLine="560"/>
        <w:jc w:val="left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r w:rsidRPr="00495851">
        <w:rPr>
          <w:rFonts w:ascii="仿宋_GB2312" w:eastAsia="仿宋_GB2312" w:hAnsi="宋体" w:cs="宋体" w:hint="eastAsia"/>
          <w:kern w:val="0"/>
          <w:sz w:val="28"/>
          <w:szCs w:val="28"/>
        </w:rPr>
        <w:t>为了深化实验教学改革，加强和完善我校实验教学质量评价标准，特制定“山东管理学院实验教学评价体系”。本评价体系包括学生评教、专家评教两部分，每一部分总分为 100 分，其权重分别为  0.4 、 0.6 。实验教学质量评价总分为 100 分。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6198"/>
        <w:gridCol w:w="981"/>
        <w:gridCol w:w="890"/>
      </w:tblGrid>
      <w:tr w:rsidR="00D1589C" w:rsidRPr="00495851" w:rsidTr="00732DF3">
        <w:tc>
          <w:tcPr>
            <w:tcW w:w="213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评价内容和标准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评分</w:t>
            </w:r>
          </w:p>
        </w:tc>
      </w:tr>
      <w:tr w:rsidR="00D1589C" w:rsidRPr="00495851" w:rsidTr="00732DF3">
        <w:trPr>
          <w:trHeight w:val="300"/>
        </w:trPr>
        <w:tc>
          <w:tcPr>
            <w:tcW w:w="2138" w:type="dxa"/>
            <w:vMerge w:val="restart"/>
            <w:shd w:val="clear" w:color="auto" w:fill="auto"/>
          </w:tcPr>
          <w:p w:rsidR="00D1589C" w:rsidRPr="00495851" w:rsidRDefault="00D1589C" w:rsidP="00732DF3">
            <w:pPr>
              <w:widowControl/>
              <w:ind w:firstLineChars="100" w:firstLine="280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实验大纲</w:t>
            </w:r>
          </w:p>
          <w:p w:rsidR="00D1589C" w:rsidRPr="00495851" w:rsidRDefault="00D1589C" w:rsidP="00732DF3">
            <w:pPr>
              <w:widowControl/>
              <w:ind w:firstLineChars="100" w:firstLine="280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1．实验教学大纲、实验教材或实验指导书齐全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83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2．有标准实验报告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实验准备</w:t>
            </w:r>
          </w:p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1．实验指导教师有准备充分的教案或讲稿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40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2．实验设备完好，实验用耗材准备充分，能保证实验顺利进行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87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3．实验室设备摆放合理，实验室环境卫生整洁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10"/>
        </w:trPr>
        <w:tc>
          <w:tcPr>
            <w:tcW w:w="2138" w:type="dxa"/>
            <w:vMerge w:val="restart"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实验内容</w:t>
            </w: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 30分）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1．实验项目综合性、设计性较强，能反映实验课程主要内容的综合应用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4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2．能够结合实验内容，介绍本学科的新成果、新发展，开阔学生视野，激发学生兴趣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0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3．注重培养学生创新能力，鼓励和支持学生提出与实验要求不同的实验方法 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0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4．能够恰当地使用生动、丰富的多媒体课件等现</w:t>
            </w: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代教育手段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6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5．充分利用实验室资源，面向学生开放实验室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25"/>
        </w:trPr>
        <w:tc>
          <w:tcPr>
            <w:tcW w:w="2138" w:type="dxa"/>
            <w:vMerge w:val="restart"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实验指导 </w:t>
            </w: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 30 分）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1．对实验原理、实验目的、实验内容和实验方法进行准确的讲解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7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2．结合实验内容提出启发性问题，调动学生思维，增加实验课堂的互动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8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3．对实验内容和技术掌握熟练，及时帮助学生排除实验过程中出现的问题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8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4．对实验课堂的秩序和纪律管理有序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8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5．能够注意观察实验学生的反应，对学生提出的问题热情耐心地给予解答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3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6．对实验教学工作认真负责，敬业勤勉，在实验过程中没有随意离开实验室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55"/>
        </w:trPr>
        <w:tc>
          <w:tcPr>
            <w:tcW w:w="2138" w:type="dxa"/>
            <w:vMerge w:val="restart"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实验报告与考核</w:t>
            </w: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1．实验指导教师布置和检查学生对实验的预习报告，并给予恰当的评价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2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2．实验指导教师对实验报告要求明确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1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3．实验指导教师能认真批阅实验报告，指出学生报告存在的问题并给予解答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1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4．有规范的考核标准和办法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45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5．考核结果公正、合理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403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6．有考核分析和总结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150"/>
        </w:trPr>
        <w:tc>
          <w:tcPr>
            <w:tcW w:w="2138" w:type="dxa"/>
            <w:vMerge w:val="restart"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实验效果 </w:t>
            </w: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（10分）</w:t>
            </w: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1．实验目的很清楚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30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2．实验内容很有价值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150"/>
        </w:trPr>
        <w:tc>
          <w:tcPr>
            <w:tcW w:w="2138" w:type="dxa"/>
            <w:vMerge/>
            <w:shd w:val="clear" w:color="auto" w:fill="auto"/>
          </w:tcPr>
          <w:p w:rsidR="00D1589C" w:rsidRPr="00495851" w:rsidRDefault="00D1589C" w:rsidP="00732D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198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3．实验内容与课程结合紧密，进度合理</w:t>
            </w:r>
          </w:p>
        </w:tc>
        <w:tc>
          <w:tcPr>
            <w:tcW w:w="981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240"/>
        </w:trPr>
        <w:tc>
          <w:tcPr>
            <w:tcW w:w="9317" w:type="dxa"/>
            <w:gridSpan w:val="3"/>
            <w:shd w:val="clear" w:color="auto" w:fill="auto"/>
          </w:tcPr>
          <w:p w:rsidR="00D1589C" w:rsidRPr="00495851" w:rsidRDefault="00D1589C" w:rsidP="00732DF3">
            <w:pPr>
              <w:widowControl/>
              <w:ind w:firstLineChars="1100" w:firstLine="30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890" w:type="dxa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1589C" w:rsidRPr="00495851" w:rsidTr="00732DF3">
        <w:trPr>
          <w:trHeight w:val="1692"/>
        </w:trPr>
        <w:tc>
          <w:tcPr>
            <w:tcW w:w="2138" w:type="dxa"/>
            <w:shd w:val="clear" w:color="auto" w:fill="auto"/>
          </w:tcPr>
          <w:p w:rsidR="00D1589C" w:rsidRPr="00495851" w:rsidRDefault="00D1589C" w:rsidP="00732DF3">
            <w:pPr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958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专家意见和建议</w:t>
            </w:r>
          </w:p>
        </w:tc>
        <w:tc>
          <w:tcPr>
            <w:tcW w:w="8069" w:type="dxa"/>
            <w:gridSpan w:val="3"/>
            <w:shd w:val="clear" w:color="auto" w:fill="auto"/>
          </w:tcPr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1589C" w:rsidRPr="00495851" w:rsidRDefault="00D1589C" w:rsidP="00732DF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D1589C" w:rsidRPr="003C4C58" w:rsidRDefault="00D1589C" w:rsidP="00D1589C">
      <w:pPr>
        <w:jc w:val="center"/>
        <w:rPr>
          <w:rFonts w:ascii="宋体" w:hAnsi="宋体" w:hint="eastAsia"/>
          <w:sz w:val="30"/>
          <w:szCs w:val="30"/>
        </w:rPr>
      </w:pPr>
    </w:p>
    <w:p w:rsidR="00D1589C" w:rsidRPr="003C4C58" w:rsidRDefault="00D1589C" w:rsidP="00D1589C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  <w:r w:rsidRPr="003C4C58">
        <w:rPr>
          <w:rFonts w:ascii="宋体" w:hAnsi="宋体" w:hint="eastAsia"/>
          <w:b/>
          <w:sz w:val="30"/>
          <w:szCs w:val="30"/>
        </w:rPr>
        <w:lastRenderedPageBreak/>
        <w:t>山东管理学院实验课质量评价表</w:t>
      </w:r>
    </w:p>
    <w:p w:rsidR="00D1589C" w:rsidRPr="003C4C58" w:rsidRDefault="00D1589C" w:rsidP="00D1589C">
      <w:pPr>
        <w:spacing w:beforeLines="50" w:afterLines="50"/>
        <w:rPr>
          <w:rFonts w:ascii="宋体" w:hAnsi="宋体" w:hint="eastAsia"/>
          <w:sz w:val="30"/>
          <w:szCs w:val="30"/>
        </w:rPr>
      </w:pPr>
      <w:r w:rsidRPr="003C4C58">
        <w:rPr>
          <w:rFonts w:ascii="宋体" w:hAnsi="宋体" w:hint="eastAsia"/>
          <w:sz w:val="30"/>
          <w:szCs w:val="30"/>
        </w:rPr>
        <w:t>第</w:t>
      </w:r>
      <w:r w:rsidRPr="003C4C58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3C4C58">
        <w:rPr>
          <w:rFonts w:ascii="宋体" w:hAnsi="宋体" w:hint="eastAsia"/>
          <w:sz w:val="30"/>
          <w:szCs w:val="30"/>
        </w:rPr>
        <w:t>周   星期</w:t>
      </w:r>
      <w:r w:rsidRPr="003C4C58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3C4C58">
        <w:rPr>
          <w:rFonts w:ascii="宋体" w:hAnsi="宋体" w:hint="eastAsia"/>
          <w:sz w:val="30"/>
          <w:szCs w:val="30"/>
        </w:rPr>
        <w:t xml:space="preserve"> 第</w:t>
      </w:r>
      <w:r w:rsidRPr="003C4C58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3C4C58">
        <w:rPr>
          <w:rFonts w:ascii="宋体" w:hAnsi="宋体" w:hint="eastAsia"/>
          <w:sz w:val="30"/>
          <w:szCs w:val="30"/>
        </w:rPr>
        <w:t>节                               年     月     日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06"/>
        <w:gridCol w:w="679"/>
        <w:gridCol w:w="720"/>
        <w:gridCol w:w="1936"/>
        <w:gridCol w:w="1039"/>
        <w:gridCol w:w="941"/>
      </w:tblGrid>
      <w:tr w:rsidR="00D1589C" w:rsidRPr="00495851" w:rsidTr="00732D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院（系）名称</w:t>
            </w:r>
          </w:p>
        </w:tc>
        <w:tc>
          <w:tcPr>
            <w:tcW w:w="2106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2656" w:type="dxa"/>
            <w:gridSpan w:val="2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941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实验课程名称</w:t>
            </w:r>
          </w:p>
        </w:tc>
        <w:tc>
          <w:tcPr>
            <w:tcW w:w="7421" w:type="dxa"/>
            <w:gridSpan w:val="6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实验项目名称</w:t>
            </w:r>
          </w:p>
        </w:tc>
        <w:tc>
          <w:tcPr>
            <w:tcW w:w="7421" w:type="dxa"/>
            <w:gridSpan w:val="6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实验指导教师</w:t>
            </w:r>
          </w:p>
        </w:tc>
        <w:tc>
          <w:tcPr>
            <w:tcW w:w="3505" w:type="dxa"/>
            <w:gridSpan w:val="3"/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36" w:type="dxa"/>
            <w:tcMar>
              <w:left w:w="85" w:type="dxa"/>
              <w:right w:w="85" w:type="dxa"/>
            </w:tcMar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实验地点</w:t>
            </w:r>
          </w:p>
        </w:tc>
        <w:tc>
          <w:tcPr>
            <w:tcW w:w="1980" w:type="dxa"/>
            <w:gridSpan w:val="2"/>
            <w:tcMar>
              <w:left w:w="85" w:type="dxa"/>
              <w:right w:w="85" w:type="dxa"/>
            </w:tcMar>
            <w:vAlign w:val="center"/>
          </w:tcPr>
          <w:p w:rsidR="00D1589C" w:rsidRPr="00495851" w:rsidRDefault="00D1589C" w:rsidP="00D1589C">
            <w:pPr>
              <w:spacing w:beforeLines="10" w:line="2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评价指标</w:t>
            </w:r>
          </w:p>
        </w:tc>
        <w:tc>
          <w:tcPr>
            <w:tcW w:w="5441" w:type="dxa"/>
            <w:gridSpan w:val="4"/>
            <w:tcBorders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评价内容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评分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得分</w:t>
            </w: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实验准备</w:t>
            </w:r>
          </w:p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（20分）</w:t>
            </w:r>
          </w:p>
        </w:tc>
        <w:tc>
          <w:tcPr>
            <w:tcW w:w="5441" w:type="dxa"/>
            <w:gridSpan w:val="4"/>
            <w:tcBorders>
              <w:left w:val="single" w:sz="4" w:space="0" w:color="auto"/>
            </w:tcBorders>
          </w:tcPr>
          <w:p w:rsidR="00D1589C" w:rsidRPr="00495851" w:rsidRDefault="00D1589C" w:rsidP="00732DF3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实验环境卫生整洁，仪器设备状态完好，实验材料齐备</w:t>
            </w:r>
          </w:p>
        </w:tc>
        <w:tc>
          <w:tcPr>
            <w:tcW w:w="1039" w:type="dxa"/>
            <w:tcBorders>
              <w:bottom w:val="nil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  <w:tcBorders>
              <w:left w:val="single" w:sz="4" w:space="0" w:color="auto"/>
            </w:tcBorders>
          </w:tcPr>
          <w:p w:rsidR="00D1589C" w:rsidRPr="00495851" w:rsidRDefault="00D1589C" w:rsidP="00732DF3">
            <w:pPr>
              <w:spacing w:line="440" w:lineRule="exact"/>
              <w:ind w:leftChars="-137" w:left="-288" w:firstLineChars="137" w:firstLine="384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实验大纲和实验指导书齐备，指导教师认真检查实验预习情况</w:t>
            </w:r>
          </w:p>
        </w:tc>
        <w:tc>
          <w:tcPr>
            <w:tcW w:w="1039" w:type="dxa"/>
            <w:tcBorders>
              <w:top w:val="nil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实验指导</w:t>
            </w:r>
          </w:p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（50分）</w:t>
            </w:r>
          </w:p>
        </w:tc>
        <w:tc>
          <w:tcPr>
            <w:tcW w:w="5441" w:type="dxa"/>
            <w:gridSpan w:val="4"/>
          </w:tcPr>
          <w:p w:rsidR="00D1589C" w:rsidRPr="00495851" w:rsidRDefault="00D1589C" w:rsidP="00732DF3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实验内容与理论课程联系紧密，内容充实，时间分配合理</w:t>
            </w:r>
          </w:p>
        </w:tc>
        <w:tc>
          <w:tcPr>
            <w:tcW w:w="1039" w:type="dxa"/>
            <w:tcBorders>
              <w:top w:val="nil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</w:tcPr>
          <w:p w:rsidR="00D1589C" w:rsidRPr="00495851" w:rsidRDefault="00D1589C" w:rsidP="00732DF3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实验讲解清楚，实验要求明确，示范操作规范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</w:tcPr>
          <w:p w:rsidR="00D1589C" w:rsidRPr="00495851" w:rsidRDefault="00D1589C" w:rsidP="00732DF3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指导实验认真负责，回答问题耐心细致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</w:tcPr>
          <w:p w:rsidR="00D1589C" w:rsidRPr="00495851" w:rsidRDefault="00D1589C" w:rsidP="00732DF3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注重启发式教学，指导我们独立完成实验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  <w:tcBorders>
              <w:bottom w:val="single" w:sz="4" w:space="0" w:color="auto"/>
            </w:tcBorders>
          </w:tcPr>
          <w:p w:rsidR="00D1589C" w:rsidRPr="00495851" w:rsidRDefault="00D1589C" w:rsidP="00732DF3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实验报告全批全改，且批改认真、仔细，返回及时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实验效果</w:t>
            </w:r>
          </w:p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（30分）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</w:tcBorders>
            <w:vAlign w:val="center"/>
          </w:tcPr>
          <w:p w:rsidR="00D1589C" w:rsidRPr="00495851" w:rsidRDefault="00D1589C" w:rsidP="00D1589C">
            <w:pPr>
              <w:spacing w:beforeLines="10" w:line="2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实验教学效果良好，我们能全部掌握实验内容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  <w:tcBorders>
              <w:bottom w:val="single" w:sz="4" w:space="0" w:color="auto"/>
            </w:tcBorders>
            <w:vAlign w:val="center"/>
          </w:tcPr>
          <w:p w:rsidR="00D1589C" w:rsidRPr="00495851" w:rsidRDefault="00D1589C" w:rsidP="00D1589C">
            <w:pPr>
              <w:spacing w:beforeLines="10" w:line="2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通过实验我们进一步加深了对理论知识的理解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89C" w:rsidRPr="00495851" w:rsidRDefault="00D1589C" w:rsidP="00732DF3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重视对我们实践能力和创新精神的培养，我们的实验动手能力及分析、解决问题的能力得到提高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总   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5851">
              <w:rPr>
                <w:rFonts w:ascii="仿宋_GB2312" w:eastAsia="仿宋_GB2312" w:hAnsi="宋体" w:hint="eastAsia"/>
                <w:sz w:val="28"/>
                <w:szCs w:val="28"/>
              </w:rPr>
              <w:t>学生对本实验课教学的意见和建议</w:t>
            </w:r>
          </w:p>
        </w:tc>
      </w:tr>
      <w:tr w:rsidR="00D1589C" w:rsidRPr="00495851" w:rsidTr="00732D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95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C" w:rsidRPr="00495851" w:rsidRDefault="00D1589C" w:rsidP="00732DF3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9023B6" w:rsidRPr="00D1589C" w:rsidRDefault="009023B6"/>
    <w:sectPr w:rsidR="009023B6" w:rsidRPr="00D15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B6" w:rsidRDefault="009023B6" w:rsidP="00D1589C">
      <w:r>
        <w:separator/>
      </w:r>
    </w:p>
  </w:endnote>
  <w:endnote w:type="continuationSeparator" w:id="1">
    <w:p w:rsidR="009023B6" w:rsidRDefault="009023B6" w:rsidP="00D1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B6" w:rsidRDefault="009023B6" w:rsidP="00D1589C">
      <w:r>
        <w:separator/>
      </w:r>
    </w:p>
  </w:footnote>
  <w:footnote w:type="continuationSeparator" w:id="1">
    <w:p w:rsidR="009023B6" w:rsidRDefault="009023B6" w:rsidP="00D15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9C"/>
    <w:rsid w:val="009023B6"/>
    <w:rsid w:val="00D1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1589C"/>
    <w:pPr>
      <w:keepNext/>
      <w:keepLines/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9C"/>
    <w:rPr>
      <w:sz w:val="18"/>
      <w:szCs w:val="18"/>
    </w:rPr>
  </w:style>
  <w:style w:type="character" w:customStyle="1" w:styleId="2Char">
    <w:name w:val="标题 2 Char"/>
    <w:basedOn w:val="a0"/>
    <w:link w:val="2"/>
    <w:rsid w:val="00D1589C"/>
    <w:rPr>
      <w:rFonts w:ascii="Arial" w:eastAsia="仿宋_GB2312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1276</Characters>
  <Application>Microsoft Office Word</Application>
  <DocSecurity>0</DocSecurity>
  <Lines>10</Lines>
  <Paragraphs>2</Paragraphs>
  <ScaleCrop>false</ScaleCrop>
  <Company>Lenovo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2015-07-03T02:33:00Z</dcterms:created>
  <dcterms:modified xsi:type="dcterms:W3CDTF">2015-07-03T02:33:00Z</dcterms:modified>
</cp:coreProperties>
</file>