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62" w:rsidRPr="00D86DCE" w:rsidRDefault="00282762" w:rsidP="00282762">
      <w:pPr>
        <w:spacing w:line="360" w:lineRule="auto"/>
        <w:jc w:val="center"/>
        <w:rPr>
          <w:b/>
        </w:rPr>
      </w:pPr>
      <w:r>
        <w:rPr>
          <w:rFonts w:ascii="宋体" w:hAnsi="宋体" w:hint="eastAsia"/>
          <w:b/>
          <w:sz w:val="36"/>
          <w:szCs w:val="36"/>
        </w:rPr>
        <w:t>山东管理学院课程考核</w:t>
      </w:r>
      <w:r w:rsidRPr="00806695">
        <w:rPr>
          <w:rFonts w:ascii="宋体" w:hAnsi="宋体" w:hint="eastAsia"/>
          <w:b/>
          <w:sz w:val="36"/>
          <w:szCs w:val="36"/>
        </w:rPr>
        <w:t>成绩分析表</w:t>
      </w:r>
    </w:p>
    <w:p w:rsidR="00282762" w:rsidRDefault="00282762" w:rsidP="00282762">
      <w:pPr>
        <w:spacing w:line="360" w:lineRule="auto"/>
        <w:jc w:val="center"/>
        <w:rPr>
          <w:rFonts w:ascii="宋体" w:hAnsi="宋体"/>
          <w:sz w:val="24"/>
        </w:rPr>
      </w:pPr>
      <w:r w:rsidRPr="005F6765">
        <w:rPr>
          <w:rFonts w:ascii="宋体" w:hAnsi="宋体" w:hint="eastAsia"/>
          <w:sz w:val="24"/>
        </w:rPr>
        <w:t>（试卷课程考核形式用）</w:t>
      </w:r>
    </w:p>
    <w:tbl>
      <w:tblPr>
        <w:tblpPr w:leftFromText="180" w:rightFromText="180" w:vertAnchor="text" w:horzAnchor="page" w:tblpX="1258" w:tblpY="325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261"/>
        <w:gridCol w:w="991"/>
        <w:gridCol w:w="57"/>
        <w:gridCol w:w="1106"/>
        <w:gridCol w:w="277"/>
        <w:gridCol w:w="851"/>
        <w:gridCol w:w="567"/>
        <w:gridCol w:w="1559"/>
        <w:gridCol w:w="709"/>
        <w:gridCol w:w="708"/>
        <w:gridCol w:w="142"/>
        <w:gridCol w:w="1812"/>
      </w:tblGrid>
      <w:tr w:rsidR="00282762" w:rsidTr="00160F5C">
        <w:trPr>
          <w:trHeight w:val="174"/>
        </w:trPr>
        <w:tc>
          <w:tcPr>
            <w:tcW w:w="1645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 xml:space="preserve">20  -20  </w:t>
            </w:r>
            <w:r w:rsidRPr="00F200A0">
              <w:rPr>
                <w:rFonts w:hint="eastAsia"/>
                <w:szCs w:val="21"/>
              </w:rPr>
              <w:t>学年</w:t>
            </w:r>
          </w:p>
        </w:tc>
        <w:tc>
          <w:tcPr>
            <w:tcW w:w="1163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第</w:t>
            </w:r>
            <w:r w:rsidRPr="00F200A0">
              <w:rPr>
                <w:rFonts w:hint="eastAsia"/>
                <w:szCs w:val="21"/>
              </w:rPr>
              <w:t xml:space="preserve">  </w:t>
            </w:r>
            <w:r w:rsidRPr="00F200A0">
              <w:rPr>
                <w:rFonts w:hint="eastAsia"/>
                <w:szCs w:val="21"/>
              </w:rPr>
              <w:t>学期</w:t>
            </w:r>
          </w:p>
        </w:tc>
        <w:tc>
          <w:tcPr>
            <w:tcW w:w="1128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课程</w:t>
            </w:r>
          </w:p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名称</w:t>
            </w:r>
          </w:p>
        </w:tc>
        <w:tc>
          <w:tcPr>
            <w:tcW w:w="2835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82762" w:rsidRPr="00F200A0" w:rsidRDefault="00686840" w:rsidP="0068684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开课学院</w:t>
            </w:r>
          </w:p>
        </w:tc>
        <w:tc>
          <w:tcPr>
            <w:tcW w:w="1954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</w:tr>
      <w:tr w:rsidR="00282762" w:rsidTr="00160F5C">
        <w:trPr>
          <w:trHeight w:val="177"/>
        </w:trPr>
        <w:tc>
          <w:tcPr>
            <w:tcW w:w="654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任课</w:t>
            </w:r>
          </w:p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教师</w:t>
            </w:r>
          </w:p>
        </w:tc>
        <w:tc>
          <w:tcPr>
            <w:tcW w:w="2154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专业</w:t>
            </w:r>
          </w:p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考试</w:t>
            </w:r>
          </w:p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时间</w:t>
            </w:r>
          </w:p>
        </w:tc>
        <w:tc>
          <w:tcPr>
            <w:tcW w:w="2662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</w:tr>
      <w:tr w:rsidR="00282762" w:rsidTr="00160F5C">
        <w:trPr>
          <w:trHeight w:val="180"/>
        </w:trPr>
        <w:tc>
          <w:tcPr>
            <w:tcW w:w="3936" w:type="dxa"/>
            <w:gridSpan w:val="7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试卷来源：</w:t>
            </w:r>
            <w:r w:rsidRPr="00F200A0">
              <w:rPr>
                <w:szCs w:val="21"/>
              </w:rPr>
              <w:t>◆</w:t>
            </w:r>
            <w:r w:rsidRPr="00F200A0">
              <w:rPr>
                <w:rFonts w:hint="eastAsia"/>
                <w:szCs w:val="21"/>
              </w:rPr>
              <w:t>题库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试卷库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命题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其它</w:t>
            </w:r>
          </w:p>
        </w:tc>
        <w:tc>
          <w:tcPr>
            <w:tcW w:w="2126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卷别：</w:t>
            </w:r>
            <w:r w:rsidRPr="00F200A0">
              <w:rPr>
                <w:szCs w:val="21"/>
              </w:rPr>
              <w:t>◆</w:t>
            </w:r>
            <w:r w:rsidRPr="00F200A0">
              <w:rPr>
                <w:rFonts w:hint="eastAsia"/>
                <w:szCs w:val="21"/>
              </w:rPr>
              <w:t xml:space="preserve">A 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B</w:t>
            </w:r>
            <w:r w:rsidRPr="00F200A0">
              <w:rPr>
                <w:rFonts w:hint="eastAsia"/>
                <w:szCs w:val="21"/>
              </w:rPr>
              <w:t xml:space="preserve">　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C</w:t>
            </w:r>
          </w:p>
        </w:tc>
        <w:tc>
          <w:tcPr>
            <w:tcW w:w="3371" w:type="dxa"/>
            <w:gridSpan w:val="4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考核方式：</w:t>
            </w:r>
            <w:r w:rsidRPr="00F200A0">
              <w:rPr>
                <w:szCs w:val="21"/>
              </w:rPr>
              <w:t>◆</w:t>
            </w:r>
            <w:r w:rsidRPr="00F200A0">
              <w:rPr>
                <w:rFonts w:hint="eastAsia"/>
                <w:szCs w:val="21"/>
              </w:rPr>
              <w:t>开卷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闭卷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其它</w:t>
            </w:r>
          </w:p>
        </w:tc>
      </w:tr>
      <w:tr w:rsidR="00282762" w:rsidTr="00160F5C">
        <w:trPr>
          <w:trHeight w:val="247"/>
        </w:trPr>
        <w:tc>
          <w:tcPr>
            <w:tcW w:w="393" w:type="dxa"/>
            <w:vMerge w:val="restart"/>
            <w:vAlign w:val="center"/>
          </w:tcPr>
          <w:p w:rsidR="00282762" w:rsidRPr="00F200A0" w:rsidRDefault="00282762" w:rsidP="00282762">
            <w:pPr>
              <w:spacing w:line="360" w:lineRule="auto"/>
              <w:ind w:firstLineChars="2750" w:firstLine="5775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 xml:space="preserve">                    </w:t>
            </w:r>
            <w:r w:rsidRPr="00F200A0">
              <w:rPr>
                <w:rFonts w:hint="eastAsia"/>
                <w:szCs w:val="21"/>
              </w:rPr>
              <w:t>试题分析</w:t>
            </w:r>
          </w:p>
        </w:tc>
        <w:tc>
          <w:tcPr>
            <w:tcW w:w="1309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题型</w:t>
            </w:r>
          </w:p>
        </w:tc>
        <w:tc>
          <w:tcPr>
            <w:tcW w:w="1383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基本概念</w:t>
            </w:r>
          </w:p>
        </w:tc>
        <w:tc>
          <w:tcPr>
            <w:tcW w:w="1418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基本理论</w:t>
            </w:r>
          </w:p>
        </w:tc>
        <w:tc>
          <w:tcPr>
            <w:tcW w:w="1559" w:type="dxa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基本方法</w:t>
            </w:r>
          </w:p>
        </w:tc>
        <w:tc>
          <w:tcPr>
            <w:tcW w:w="1559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综合运用</w:t>
            </w:r>
          </w:p>
        </w:tc>
        <w:tc>
          <w:tcPr>
            <w:tcW w:w="1812" w:type="dxa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合计</w:t>
            </w:r>
          </w:p>
        </w:tc>
      </w:tr>
      <w:tr w:rsidR="00282762" w:rsidTr="00160F5C">
        <w:trPr>
          <w:trHeight w:val="296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分值</w:t>
            </w:r>
          </w:p>
        </w:tc>
        <w:tc>
          <w:tcPr>
            <w:tcW w:w="1383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82762" w:rsidTr="00160F5C">
        <w:trPr>
          <w:trHeight w:val="324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题号</w:t>
            </w:r>
          </w:p>
        </w:tc>
        <w:tc>
          <w:tcPr>
            <w:tcW w:w="1383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</w:tr>
      <w:tr w:rsidR="00282762" w:rsidRPr="00B85AB8" w:rsidTr="00160F5C">
        <w:trPr>
          <w:trHeight w:val="199"/>
        </w:trPr>
        <w:tc>
          <w:tcPr>
            <w:tcW w:w="393" w:type="dxa"/>
            <w:vMerge w:val="restart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成绩统计</w:t>
            </w:r>
          </w:p>
        </w:tc>
        <w:tc>
          <w:tcPr>
            <w:tcW w:w="1309" w:type="dxa"/>
            <w:gridSpan w:val="3"/>
            <w:vAlign w:val="center"/>
          </w:tcPr>
          <w:p w:rsidR="00282762" w:rsidRPr="00F200A0" w:rsidRDefault="00282762" w:rsidP="00686840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成绩分数段</w:t>
            </w:r>
          </w:p>
        </w:tc>
        <w:tc>
          <w:tcPr>
            <w:tcW w:w="1383" w:type="dxa"/>
            <w:gridSpan w:val="2"/>
            <w:vAlign w:val="center"/>
          </w:tcPr>
          <w:p w:rsidR="00282762" w:rsidRPr="00F200A0" w:rsidRDefault="00282762" w:rsidP="00B9183F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0</w:t>
            </w:r>
            <w:r w:rsidRPr="00F200A0">
              <w:rPr>
                <w:rFonts w:hint="eastAsia"/>
                <w:szCs w:val="21"/>
              </w:rPr>
              <w:t>～</w:t>
            </w:r>
            <w:r w:rsidRPr="00F200A0">
              <w:rPr>
                <w:rFonts w:hint="eastAsia"/>
                <w:szCs w:val="21"/>
              </w:rPr>
              <w:t>59</w:t>
            </w:r>
          </w:p>
        </w:tc>
        <w:tc>
          <w:tcPr>
            <w:tcW w:w="1418" w:type="dxa"/>
            <w:gridSpan w:val="2"/>
            <w:vAlign w:val="center"/>
          </w:tcPr>
          <w:p w:rsidR="00282762" w:rsidRPr="00F200A0" w:rsidRDefault="00282762" w:rsidP="00B9183F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60</w:t>
            </w:r>
            <w:r w:rsidRPr="00F200A0">
              <w:rPr>
                <w:rFonts w:hint="eastAsia"/>
                <w:szCs w:val="21"/>
              </w:rPr>
              <w:t>～</w:t>
            </w:r>
            <w:r w:rsidRPr="00F200A0">
              <w:rPr>
                <w:rFonts w:hint="eastAsia"/>
                <w:szCs w:val="21"/>
              </w:rPr>
              <w:t>69</w:t>
            </w:r>
          </w:p>
        </w:tc>
        <w:tc>
          <w:tcPr>
            <w:tcW w:w="1559" w:type="dxa"/>
            <w:vAlign w:val="center"/>
          </w:tcPr>
          <w:p w:rsidR="00282762" w:rsidRPr="00F200A0" w:rsidRDefault="00282762" w:rsidP="00B9183F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70</w:t>
            </w:r>
            <w:r w:rsidRPr="00F200A0">
              <w:rPr>
                <w:rFonts w:hint="eastAsia"/>
                <w:szCs w:val="21"/>
              </w:rPr>
              <w:t>～</w:t>
            </w:r>
            <w:r w:rsidRPr="00F200A0">
              <w:rPr>
                <w:rFonts w:hint="eastAsia"/>
                <w:szCs w:val="21"/>
              </w:rPr>
              <w:t>79</w:t>
            </w:r>
          </w:p>
        </w:tc>
        <w:tc>
          <w:tcPr>
            <w:tcW w:w="1559" w:type="dxa"/>
            <w:gridSpan w:val="3"/>
            <w:vAlign w:val="center"/>
          </w:tcPr>
          <w:p w:rsidR="00282762" w:rsidRPr="00F200A0" w:rsidRDefault="00282762" w:rsidP="00B9183F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80</w:t>
            </w:r>
            <w:r w:rsidRPr="00F200A0">
              <w:rPr>
                <w:rFonts w:hint="eastAsia"/>
                <w:szCs w:val="21"/>
              </w:rPr>
              <w:t>～</w:t>
            </w:r>
            <w:r w:rsidRPr="00F200A0">
              <w:rPr>
                <w:rFonts w:hint="eastAsia"/>
                <w:szCs w:val="21"/>
              </w:rPr>
              <w:t>89</w:t>
            </w:r>
          </w:p>
        </w:tc>
        <w:tc>
          <w:tcPr>
            <w:tcW w:w="1812" w:type="dxa"/>
            <w:vAlign w:val="center"/>
          </w:tcPr>
          <w:p w:rsidR="00282762" w:rsidRPr="00F200A0" w:rsidRDefault="00282762" w:rsidP="00B9183F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90</w:t>
            </w:r>
            <w:r w:rsidRPr="00F200A0">
              <w:rPr>
                <w:rFonts w:hint="eastAsia"/>
                <w:szCs w:val="21"/>
              </w:rPr>
              <w:t>～</w:t>
            </w:r>
            <w:r w:rsidRPr="00F200A0">
              <w:rPr>
                <w:rFonts w:hint="eastAsia"/>
                <w:szCs w:val="21"/>
              </w:rPr>
              <w:t>100</w:t>
            </w:r>
          </w:p>
        </w:tc>
      </w:tr>
      <w:tr w:rsidR="00282762" w:rsidRPr="00B85AB8" w:rsidTr="00160F5C">
        <w:trPr>
          <w:trHeight w:val="156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82762" w:rsidRPr="00F200A0" w:rsidRDefault="00282762" w:rsidP="00686840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人数</w:t>
            </w:r>
          </w:p>
        </w:tc>
        <w:tc>
          <w:tcPr>
            <w:tcW w:w="1383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</w:tr>
      <w:tr w:rsidR="00282762" w:rsidRPr="00B85AB8" w:rsidTr="00686840">
        <w:trPr>
          <w:trHeight w:val="468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  <w:vMerge w:val="restart"/>
            <w:vAlign w:val="center"/>
          </w:tcPr>
          <w:p w:rsidR="00282762" w:rsidRPr="00F200A0" w:rsidRDefault="00282762" w:rsidP="00282762">
            <w:pPr>
              <w:spacing w:line="360" w:lineRule="auto"/>
              <w:jc w:val="center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成绩统计表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5542280" cy="1526540"/>
                  <wp:effectExtent l="0" t="0" r="0" b="0"/>
                  <wp:docPr id="1" name="图表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说明：此图表使用</w:t>
            </w:r>
            <w:r w:rsidRPr="00F200A0">
              <w:rPr>
                <w:rFonts w:hint="eastAsia"/>
                <w:szCs w:val="21"/>
              </w:rPr>
              <w:t>Word</w:t>
            </w:r>
            <w:r w:rsidRPr="00F200A0">
              <w:rPr>
                <w:rFonts w:hint="eastAsia"/>
                <w:szCs w:val="21"/>
              </w:rPr>
              <w:t>制作，对图表点右键选择</w:t>
            </w:r>
            <w:r w:rsidRPr="00F200A0">
              <w:rPr>
                <w:rFonts w:hint="eastAsia"/>
                <w:szCs w:val="21"/>
              </w:rPr>
              <w:t>[</w:t>
            </w:r>
            <w:r w:rsidRPr="00F200A0">
              <w:rPr>
                <w:rFonts w:hint="eastAsia"/>
                <w:szCs w:val="21"/>
              </w:rPr>
              <w:t>图表对象</w:t>
            </w:r>
            <w:r w:rsidRPr="00F200A0">
              <w:rPr>
                <w:rFonts w:hint="eastAsia"/>
                <w:szCs w:val="21"/>
              </w:rPr>
              <w:t>]/[</w:t>
            </w:r>
            <w:r w:rsidRPr="00F200A0">
              <w:rPr>
                <w:rFonts w:hint="eastAsia"/>
                <w:szCs w:val="21"/>
              </w:rPr>
              <w:t>打开</w:t>
            </w:r>
            <w:r w:rsidRPr="00F200A0">
              <w:rPr>
                <w:rFonts w:hint="eastAsia"/>
                <w:szCs w:val="21"/>
              </w:rPr>
              <w:t>]</w:t>
            </w:r>
            <w:r w:rsidRPr="00F200A0">
              <w:rPr>
                <w:rFonts w:hint="eastAsia"/>
                <w:szCs w:val="21"/>
              </w:rPr>
              <w:t>，打开后在弹出的数据表中修改相应的数值，不要修改图表格式。</w:t>
            </w:r>
          </w:p>
        </w:tc>
      </w:tr>
      <w:tr w:rsidR="00282762" w:rsidRPr="00B85AB8" w:rsidTr="00686840">
        <w:trPr>
          <w:trHeight w:val="468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</w:tr>
      <w:tr w:rsidR="00282762" w:rsidRPr="00B85AB8" w:rsidTr="00686840">
        <w:trPr>
          <w:trHeight w:val="884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</w:tr>
      <w:tr w:rsidR="00282762" w:rsidRPr="00B85AB8" w:rsidTr="00686840">
        <w:trPr>
          <w:trHeight w:val="275"/>
        </w:trPr>
        <w:tc>
          <w:tcPr>
            <w:tcW w:w="393" w:type="dxa"/>
            <w:vMerge w:val="restart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试卷分析</w:t>
            </w:r>
          </w:p>
        </w:tc>
        <w:tc>
          <w:tcPr>
            <w:tcW w:w="9040" w:type="dxa"/>
            <w:gridSpan w:val="1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1</w:t>
            </w:r>
            <w:r w:rsidRPr="00F200A0">
              <w:rPr>
                <w:rFonts w:hint="eastAsia"/>
                <w:szCs w:val="21"/>
              </w:rPr>
              <w:t>．试卷出错：原理性错误（图表、数据等）</w:t>
            </w:r>
            <w:r w:rsidRPr="00F200A0">
              <w:rPr>
                <w:rFonts w:hint="eastAsia"/>
                <w:szCs w:val="21"/>
              </w:rPr>
              <w:t xml:space="preserve">     </w:t>
            </w:r>
            <w:r w:rsidRPr="00F200A0">
              <w:rPr>
                <w:rFonts w:hint="eastAsia"/>
                <w:szCs w:val="21"/>
              </w:rPr>
              <w:t>处，一般性错误</w:t>
            </w:r>
            <w:r w:rsidRPr="00F200A0">
              <w:rPr>
                <w:rFonts w:hint="eastAsia"/>
                <w:szCs w:val="21"/>
              </w:rPr>
              <w:t xml:space="preserve">      </w:t>
            </w:r>
            <w:r w:rsidRPr="00F200A0">
              <w:rPr>
                <w:rFonts w:hint="eastAsia"/>
                <w:szCs w:val="21"/>
              </w:rPr>
              <w:t>处</w:t>
            </w:r>
          </w:p>
        </w:tc>
      </w:tr>
      <w:tr w:rsidR="00282762" w:rsidRPr="00B85AB8" w:rsidTr="00686840">
        <w:trPr>
          <w:trHeight w:val="83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2</w:t>
            </w:r>
            <w:r w:rsidRPr="00F200A0">
              <w:rPr>
                <w:rFonts w:hint="eastAsia"/>
                <w:szCs w:val="21"/>
              </w:rPr>
              <w:t>．考试内容涵盖教学大纲：</w:t>
            </w:r>
            <w:r w:rsidRPr="00F200A0">
              <w:rPr>
                <w:szCs w:val="21"/>
              </w:rPr>
              <w:t>◆</w:t>
            </w:r>
            <w:r w:rsidRPr="00F200A0">
              <w:rPr>
                <w:rFonts w:hint="eastAsia"/>
                <w:szCs w:val="21"/>
              </w:rPr>
              <w:t>完全涵盖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基本涵盖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遗漏核心内容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遗漏主要内容</w:t>
            </w:r>
          </w:p>
        </w:tc>
      </w:tr>
      <w:tr w:rsidR="00282762" w:rsidRPr="00B85AB8" w:rsidTr="00686840">
        <w:trPr>
          <w:trHeight w:val="83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3</w:t>
            </w:r>
            <w:r w:rsidRPr="00F200A0">
              <w:rPr>
                <w:rFonts w:hint="eastAsia"/>
                <w:szCs w:val="21"/>
              </w:rPr>
              <w:t>．题目难易程度：</w:t>
            </w:r>
            <w:r w:rsidRPr="00F200A0">
              <w:rPr>
                <w:rFonts w:ascii="宋体" w:hAnsi="宋体" w:cs="宋体" w:hint="eastAsia"/>
                <w:szCs w:val="21"/>
              </w:rPr>
              <w:t>◆</w:t>
            </w:r>
            <w:r w:rsidRPr="00F200A0">
              <w:rPr>
                <w:rFonts w:hint="eastAsia"/>
                <w:szCs w:val="21"/>
              </w:rPr>
              <w:t>难易适中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rFonts w:ascii="宋体" w:hAnsi="宋体" w:cs="宋体" w:hint="eastAsia"/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难易基本适中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rFonts w:ascii="宋体" w:hAnsi="宋体" w:cs="宋体" w:hint="eastAsia"/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偏难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rFonts w:ascii="宋体" w:hAnsi="宋体" w:cs="宋体" w:hint="eastAsia"/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偏易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rFonts w:ascii="宋体" w:hAnsi="宋体" w:cs="宋体" w:hint="eastAsia"/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偏怪</w:t>
            </w:r>
          </w:p>
        </w:tc>
      </w:tr>
      <w:tr w:rsidR="00282762" w:rsidRPr="00B85AB8" w:rsidTr="00686840">
        <w:trPr>
          <w:trHeight w:val="83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4</w:t>
            </w:r>
            <w:r w:rsidRPr="00F200A0">
              <w:rPr>
                <w:rFonts w:hint="eastAsia"/>
                <w:szCs w:val="21"/>
              </w:rPr>
              <w:t>．对试卷质量评价：</w:t>
            </w:r>
            <w:r w:rsidRPr="00F200A0">
              <w:rPr>
                <w:szCs w:val="21"/>
              </w:rPr>
              <w:t>◆</w:t>
            </w:r>
            <w:r w:rsidRPr="00F200A0">
              <w:rPr>
                <w:rFonts w:hint="eastAsia"/>
                <w:szCs w:val="21"/>
              </w:rPr>
              <w:t>很高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较高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一般</w:t>
            </w:r>
            <w:r w:rsidRPr="00F200A0">
              <w:rPr>
                <w:rFonts w:hint="eastAsia"/>
                <w:szCs w:val="21"/>
              </w:rPr>
              <w:t xml:space="preserve"> </w:t>
            </w:r>
            <w:r w:rsidRPr="00F200A0">
              <w:rPr>
                <w:szCs w:val="21"/>
              </w:rPr>
              <w:t>◇</w:t>
            </w:r>
            <w:r w:rsidRPr="00F200A0">
              <w:rPr>
                <w:rFonts w:hint="eastAsia"/>
                <w:szCs w:val="21"/>
              </w:rPr>
              <w:t>较差</w:t>
            </w:r>
          </w:p>
        </w:tc>
      </w:tr>
      <w:tr w:rsidR="00282762" w:rsidRPr="00B85AB8" w:rsidTr="00686840">
        <w:trPr>
          <w:trHeight w:val="384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学生错误率较高的知识点分布及原因：</w:t>
            </w:r>
          </w:p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</w:tr>
      <w:tr w:rsidR="00282762" w:rsidRPr="00B85AB8" w:rsidTr="00686840">
        <w:trPr>
          <w:trHeight w:val="472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改进措施和建议：</w:t>
            </w:r>
          </w:p>
        </w:tc>
      </w:tr>
      <w:tr w:rsidR="00282762" w:rsidRPr="00B85AB8" w:rsidTr="00686840">
        <w:trPr>
          <w:trHeight w:val="620"/>
        </w:trPr>
        <w:tc>
          <w:tcPr>
            <w:tcW w:w="393" w:type="dxa"/>
            <w:vMerge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</w:tc>
        <w:tc>
          <w:tcPr>
            <w:tcW w:w="9040" w:type="dxa"/>
            <w:gridSpan w:val="12"/>
            <w:vAlign w:val="center"/>
          </w:tcPr>
          <w:p w:rsidR="00282762" w:rsidRPr="00F200A0" w:rsidRDefault="00282762" w:rsidP="00282762">
            <w:pPr>
              <w:spacing w:line="360" w:lineRule="auto"/>
              <w:rPr>
                <w:szCs w:val="21"/>
              </w:rPr>
            </w:pPr>
          </w:p>
          <w:p w:rsidR="00282762" w:rsidRPr="00F200A0" w:rsidRDefault="00282762" w:rsidP="00B9183F">
            <w:pPr>
              <w:spacing w:line="360" w:lineRule="auto"/>
              <w:ind w:firstLineChars="200" w:firstLine="420"/>
              <w:rPr>
                <w:szCs w:val="21"/>
              </w:rPr>
            </w:pPr>
            <w:r w:rsidRPr="00F200A0">
              <w:rPr>
                <w:rFonts w:hint="eastAsia"/>
                <w:szCs w:val="21"/>
              </w:rPr>
              <w:t>任课教师签字：</w:t>
            </w:r>
            <w:r w:rsidRPr="00F200A0">
              <w:rPr>
                <w:rFonts w:hint="eastAsia"/>
                <w:szCs w:val="21"/>
              </w:rPr>
              <w:t xml:space="preserve">                </w:t>
            </w:r>
            <w:r w:rsidRPr="00F200A0">
              <w:rPr>
                <w:rFonts w:hint="eastAsia"/>
                <w:szCs w:val="21"/>
              </w:rPr>
              <w:t>教研室签字：</w:t>
            </w:r>
            <w:r w:rsidRPr="00F200A0">
              <w:rPr>
                <w:rFonts w:hint="eastAsia"/>
                <w:szCs w:val="21"/>
              </w:rPr>
              <w:t xml:space="preserve">                 </w:t>
            </w:r>
            <w:r w:rsidRPr="00F200A0">
              <w:rPr>
                <w:rFonts w:hint="eastAsia"/>
                <w:szCs w:val="21"/>
              </w:rPr>
              <w:t>年</w:t>
            </w:r>
            <w:r w:rsidRPr="00F200A0">
              <w:rPr>
                <w:rFonts w:hint="eastAsia"/>
                <w:szCs w:val="21"/>
              </w:rPr>
              <w:t xml:space="preserve">   </w:t>
            </w:r>
            <w:r w:rsidRPr="00F200A0">
              <w:rPr>
                <w:rFonts w:hint="eastAsia"/>
                <w:szCs w:val="21"/>
              </w:rPr>
              <w:t>月</w:t>
            </w:r>
            <w:r w:rsidRPr="00F200A0">
              <w:rPr>
                <w:rFonts w:hint="eastAsia"/>
                <w:szCs w:val="21"/>
              </w:rPr>
              <w:t xml:space="preserve">  </w:t>
            </w:r>
            <w:r w:rsidRPr="00F200A0">
              <w:rPr>
                <w:rFonts w:hint="eastAsia"/>
                <w:szCs w:val="21"/>
              </w:rPr>
              <w:t>日</w:t>
            </w:r>
          </w:p>
        </w:tc>
      </w:tr>
    </w:tbl>
    <w:p w:rsidR="00282762" w:rsidRPr="005F6765" w:rsidRDefault="00282762" w:rsidP="0028276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82762" w:rsidRPr="00160F5C" w:rsidRDefault="00282762" w:rsidP="00282762">
      <w:pPr>
        <w:spacing w:line="360" w:lineRule="auto"/>
        <w:rPr>
          <w:rFonts w:ascii="华文楷体" w:eastAsia="华文楷体" w:hAnsi="华文楷体"/>
          <w:sz w:val="18"/>
          <w:szCs w:val="18"/>
        </w:rPr>
      </w:pPr>
      <w:r w:rsidRPr="00160F5C">
        <w:rPr>
          <w:rFonts w:ascii="华文楷体" w:eastAsia="华文楷体" w:hAnsi="华文楷体" w:hint="eastAsia"/>
          <w:sz w:val="18"/>
          <w:szCs w:val="18"/>
        </w:rPr>
        <w:t>注：①该报告由阅卷老师和教研室认真填写，由阅卷老师随同试卷袋一起报教务处资料室。</w:t>
      </w:r>
    </w:p>
    <w:p w:rsidR="00282762" w:rsidRPr="00160F5C" w:rsidRDefault="00282762" w:rsidP="00282762">
      <w:pPr>
        <w:spacing w:line="360" w:lineRule="auto"/>
        <w:ind w:firstLineChars="200" w:firstLine="360"/>
        <w:rPr>
          <w:rFonts w:ascii="华文楷体" w:eastAsia="华文楷体" w:hAnsi="华文楷体"/>
          <w:sz w:val="18"/>
          <w:szCs w:val="18"/>
        </w:rPr>
      </w:pPr>
      <w:r w:rsidRPr="00160F5C">
        <w:rPr>
          <w:rFonts w:ascii="华文楷体" w:eastAsia="华文楷体" w:hAnsi="华文楷体" w:hint="eastAsia"/>
          <w:sz w:val="18"/>
          <w:szCs w:val="18"/>
        </w:rPr>
        <w:t>②表中使用的字符</w:t>
      </w:r>
      <w:r w:rsidRPr="00160F5C">
        <w:rPr>
          <w:rFonts w:ascii="华文楷体" w:eastAsia="华文楷体" w:hAnsi="华文楷体" w:cs="宋体" w:hint="eastAsia"/>
          <w:sz w:val="18"/>
          <w:szCs w:val="18"/>
        </w:rPr>
        <w:t>◆◇</w:t>
      </w:r>
      <w:r w:rsidRPr="00160F5C">
        <w:rPr>
          <w:rFonts w:ascii="华文楷体" w:eastAsia="华文楷体" w:hAnsi="华文楷体" w:hint="eastAsia"/>
          <w:sz w:val="18"/>
          <w:szCs w:val="18"/>
        </w:rPr>
        <w:t>，选中的用</w:t>
      </w:r>
      <w:r w:rsidRPr="00160F5C">
        <w:rPr>
          <w:rFonts w:ascii="华文楷体" w:eastAsia="华文楷体" w:hAnsi="华文楷体" w:cs="宋体" w:hint="eastAsia"/>
          <w:sz w:val="18"/>
          <w:szCs w:val="18"/>
        </w:rPr>
        <w:t>◆</w:t>
      </w:r>
      <w:r w:rsidRPr="00160F5C">
        <w:rPr>
          <w:rFonts w:ascii="华文楷体" w:eastAsia="华文楷体" w:hAnsi="华文楷体" w:hint="eastAsia"/>
          <w:sz w:val="18"/>
          <w:szCs w:val="18"/>
        </w:rPr>
        <w:t>，未选中的用</w:t>
      </w:r>
      <w:r w:rsidRPr="00160F5C">
        <w:rPr>
          <w:rFonts w:ascii="华文楷体" w:eastAsia="华文楷体" w:hAnsi="华文楷体" w:cs="宋体" w:hint="eastAsia"/>
          <w:sz w:val="18"/>
          <w:szCs w:val="18"/>
        </w:rPr>
        <w:t>◇</w:t>
      </w:r>
      <w:r w:rsidRPr="00160F5C">
        <w:rPr>
          <w:rFonts w:ascii="华文楷体" w:eastAsia="华文楷体" w:hAnsi="华文楷体" w:hint="eastAsia"/>
          <w:sz w:val="18"/>
          <w:szCs w:val="18"/>
        </w:rPr>
        <w:t>。</w:t>
      </w:r>
    </w:p>
    <w:p w:rsidR="00282762" w:rsidRPr="00160F5C" w:rsidRDefault="00282762" w:rsidP="00143AAA">
      <w:pPr>
        <w:spacing w:line="360" w:lineRule="auto"/>
        <w:ind w:firstLineChars="300" w:firstLine="540"/>
        <w:rPr>
          <w:rFonts w:ascii="华文楷体" w:eastAsia="华文楷体" w:hAnsi="华文楷体"/>
          <w:sz w:val="18"/>
          <w:szCs w:val="18"/>
        </w:rPr>
      </w:pPr>
      <w:r w:rsidRPr="00160F5C">
        <w:rPr>
          <w:rFonts w:ascii="华文楷体" w:eastAsia="华文楷体" w:hAnsi="华文楷体" w:hint="eastAsia"/>
          <w:sz w:val="18"/>
          <w:szCs w:val="18"/>
        </w:rPr>
        <w:t>特殊学科课程可在此表基础上加以修改，但须事先报教务处审核备案。`</w:t>
      </w:r>
    </w:p>
    <w:p w:rsidR="007E4F0B" w:rsidRDefault="007E4F0B">
      <w:bookmarkStart w:id="0" w:name="_GoBack"/>
      <w:bookmarkEnd w:id="0"/>
    </w:p>
    <w:sectPr w:rsidR="007E4F0B" w:rsidSect="000F3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E6" w:rsidRDefault="002121E6" w:rsidP="00282762">
      <w:r>
        <w:separator/>
      </w:r>
    </w:p>
  </w:endnote>
  <w:endnote w:type="continuationSeparator" w:id="1">
    <w:p w:rsidR="002121E6" w:rsidRDefault="002121E6" w:rsidP="0028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E6" w:rsidRDefault="002121E6" w:rsidP="00282762">
      <w:r>
        <w:separator/>
      </w:r>
    </w:p>
  </w:footnote>
  <w:footnote w:type="continuationSeparator" w:id="1">
    <w:p w:rsidR="002121E6" w:rsidRDefault="002121E6" w:rsidP="00282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B58"/>
    <w:multiLevelType w:val="hybridMultilevel"/>
    <w:tmpl w:val="AA167D54"/>
    <w:lvl w:ilvl="0" w:tplc="0640152C">
      <w:start w:val="3"/>
      <w:numFmt w:val="decimalEnclosedCircle"/>
      <w:lvlText w:val="%1"/>
      <w:lvlJc w:val="left"/>
      <w:pPr>
        <w:ind w:left="1080" w:hanging="720"/>
      </w:pPr>
      <w:rPr>
        <w:rFonts w:ascii="Times New Roman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72E"/>
    <w:rsid w:val="000F3711"/>
    <w:rsid w:val="00143AAA"/>
    <w:rsid w:val="00160F5C"/>
    <w:rsid w:val="002121E6"/>
    <w:rsid w:val="00282762"/>
    <w:rsid w:val="004F5D7F"/>
    <w:rsid w:val="0063572E"/>
    <w:rsid w:val="00686840"/>
    <w:rsid w:val="006B312D"/>
    <w:rsid w:val="007E4F0B"/>
    <w:rsid w:val="00B9183F"/>
    <w:rsid w:val="00E22A5D"/>
    <w:rsid w:val="00F2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76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762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7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76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43A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76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762"/>
    <w:rPr>
      <w:rFonts w:ascii="Times New Roman" w:eastAsia="宋体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7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7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706293706293857E-2"/>
          <c:y val="7.5000000000000039E-2"/>
          <c:w val="0.86013986013986143"/>
          <c:h val="0.731250000000000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人数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0">
                  <c:v>0-59</c:v>
                </c:pt>
                <c:pt idx="1">
                  <c:v>60-69</c:v>
                </c:pt>
                <c:pt idx="2">
                  <c:v>70-79</c:v>
                </c:pt>
                <c:pt idx="3">
                  <c:v>80-89</c:v>
                </c:pt>
                <c:pt idx="4">
                  <c:v>90-100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20</c:v>
                </c:pt>
                <c:pt idx="2">
                  <c:v>30</c:v>
                </c:pt>
                <c:pt idx="3">
                  <c:v>27</c:v>
                </c:pt>
                <c:pt idx="4">
                  <c:v>18</c:v>
                </c:pt>
              </c:numCache>
            </c:numRef>
          </c:val>
        </c:ser>
        <c:gapDepth val="0"/>
        <c:shape val="box"/>
        <c:axId val="286886912"/>
        <c:axId val="287989760"/>
        <c:axId val="0"/>
      </c:bar3DChart>
      <c:catAx>
        <c:axId val="286886912"/>
        <c:scaling>
          <c:orientation val="minMax"/>
        </c:scaling>
        <c:axPos val="b"/>
        <c:numFmt formatCode="General" sourceLinked="1"/>
        <c:majorTickMark val="in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7989760"/>
        <c:crosses val="autoZero"/>
        <c:auto val="1"/>
        <c:lblAlgn val="ctr"/>
        <c:lblOffset val="100"/>
        <c:tickLblSkip val="1"/>
        <c:tickMarkSkip val="1"/>
      </c:catAx>
      <c:valAx>
        <c:axId val="287989760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6886912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92307692307692268"/>
          <c:y val="0.45000017381933238"/>
          <c:w val="6.9930069930069921E-2"/>
          <c:h val="0.10625019554674868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7</cp:revision>
  <dcterms:created xsi:type="dcterms:W3CDTF">2015-07-16T08:04:00Z</dcterms:created>
  <dcterms:modified xsi:type="dcterms:W3CDTF">2015-09-18T01:11:00Z</dcterms:modified>
</cp:coreProperties>
</file>